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520"/>
        <w:gridCol w:w="2008"/>
        <w:gridCol w:w="3225"/>
        <w:gridCol w:w="1512"/>
        <w:gridCol w:w="1518"/>
      </w:tblGrid>
      <w:tr w:rsidR="003F450C">
        <w:tc>
          <w:tcPr>
            <w:tcW w:w="3528" w:type="dxa"/>
            <w:gridSpan w:val="2"/>
            <w:shd w:val="clear" w:color="auto" w:fill="auto"/>
          </w:tcPr>
          <w:p w:rsidR="003F450C" w:rsidRDefault="003F450C">
            <w:pPr>
              <w:snapToGrid w:val="0"/>
              <w:spacing w:line="276" w:lineRule="auto"/>
              <w:jc w:val="center"/>
              <w:rPr>
                <w:rFonts w:hint="eastAsia"/>
                <w:b/>
              </w:rPr>
            </w:pPr>
          </w:p>
        </w:tc>
        <w:tc>
          <w:tcPr>
            <w:tcW w:w="3225" w:type="dxa"/>
            <w:shd w:val="clear" w:color="auto" w:fill="auto"/>
          </w:tcPr>
          <w:p w:rsidR="003F450C" w:rsidRDefault="003F450C">
            <w:pPr>
              <w:snapToGrid w:val="0"/>
              <w:spacing w:line="276" w:lineRule="auto"/>
              <w:rPr>
                <w:rFonts w:hint="eastAsia"/>
              </w:rPr>
            </w:pPr>
            <w:r>
              <w:rPr>
                <w:rFonts w:eastAsia="Liberation Serif" w:cs="Liberation Serif"/>
                <w:b/>
                <w:sz w:val="40"/>
              </w:rPr>
              <w:t xml:space="preserve">    </w:t>
            </w:r>
            <w:r w:rsidR="008A7604">
              <w:rPr>
                <w:b/>
                <w:noProof/>
                <w:sz w:val="40"/>
                <w:lang w:eastAsia="ru-RU" w:bidi="ar-SA"/>
              </w:rPr>
              <w:drawing>
                <wp:inline distT="0" distB="0" distL="0" distR="0">
                  <wp:extent cx="847725" cy="10287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0" w:type="dxa"/>
            <w:gridSpan w:val="2"/>
            <w:shd w:val="clear" w:color="auto" w:fill="auto"/>
          </w:tcPr>
          <w:p w:rsidR="003F450C" w:rsidRDefault="003F450C">
            <w:pPr>
              <w:snapToGrid w:val="0"/>
              <w:rPr>
                <w:rFonts w:hint="eastAsia"/>
              </w:rPr>
            </w:pPr>
          </w:p>
        </w:tc>
      </w:tr>
      <w:tr w:rsidR="003F450C" w:rsidRPr="00A80531">
        <w:trPr>
          <w:trHeight w:val="794"/>
        </w:trPr>
        <w:tc>
          <w:tcPr>
            <w:tcW w:w="9783" w:type="dxa"/>
            <w:gridSpan w:val="5"/>
            <w:shd w:val="clear" w:color="auto" w:fill="auto"/>
          </w:tcPr>
          <w:p w:rsidR="003F450C" w:rsidRPr="00A80531" w:rsidRDefault="003F450C" w:rsidP="00A80531">
            <w:pPr>
              <w:pStyle w:val="12"/>
              <w:snapToGrid w:val="0"/>
              <w:spacing w:line="276" w:lineRule="auto"/>
              <w:jc w:val="center"/>
              <w:rPr>
                <w:b/>
                <w:spacing w:val="-20"/>
                <w:sz w:val="28"/>
                <w:szCs w:val="28"/>
              </w:rPr>
            </w:pPr>
            <w:r>
              <w:rPr>
                <w:b/>
                <w:spacing w:val="-20"/>
                <w:sz w:val="28"/>
                <w:szCs w:val="28"/>
              </w:rPr>
              <w:t>АДМИНИСТРАЦИЯ САВИНСКОГО  МУНИЦИПАЛЬНОГО  РАЙОНА</w:t>
            </w:r>
          </w:p>
          <w:p w:rsidR="003F450C" w:rsidRPr="00A80531" w:rsidRDefault="003F450C" w:rsidP="00A80531">
            <w:pPr>
              <w:pStyle w:val="12"/>
              <w:snapToGrid w:val="0"/>
              <w:spacing w:line="276" w:lineRule="auto"/>
              <w:jc w:val="center"/>
              <w:rPr>
                <w:b/>
                <w:spacing w:val="-20"/>
                <w:sz w:val="28"/>
                <w:szCs w:val="28"/>
              </w:rPr>
            </w:pPr>
            <w:r w:rsidRPr="00A80531">
              <w:rPr>
                <w:b/>
                <w:spacing w:val="-20"/>
                <w:sz w:val="28"/>
                <w:szCs w:val="28"/>
              </w:rPr>
              <w:t>ИВАНОВСКОЙ  ОБЛАСТИ</w:t>
            </w:r>
          </w:p>
          <w:p w:rsidR="003F450C" w:rsidRPr="00A80531" w:rsidRDefault="003F450C" w:rsidP="00A80531">
            <w:pPr>
              <w:pStyle w:val="12"/>
              <w:snapToGrid w:val="0"/>
              <w:spacing w:line="276" w:lineRule="auto"/>
              <w:jc w:val="center"/>
              <w:rPr>
                <w:b/>
                <w:spacing w:val="-20"/>
                <w:sz w:val="28"/>
                <w:szCs w:val="28"/>
              </w:rPr>
            </w:pPr>
          </w:p>
        </w:tc>
      </w:tr>
      <w:tr w:rsidR="003F450C" w:rsidRPr="00A80531">
        <w:tc>
          <w:tcPr>
            <w:tcW w:w="1520" w:type="dxa"/>
            <w:shd w:val="clear" w:color="auto" w:fill="auto"/>
          </w:tcPr>
          <w:p w:rsidR="003F450C" w:rsidRPr="00A80531" w:rsidRDefault="003F450C" w:rsidP="00A80531">
            <w:pPr>
              <w:pStyle w:val="12"/>
              <w:snapToGrid w:val="0"/>
              <w:spacing w:line="276" w:lineRule="auto"/>
              <w:jc w:val="center"/>
              <w:rPr>
                <w:b/>
                <w:spacing w:val="-20"/>
                <w:sz w:val="28"/>
                <w:szCs w:val="28"/>
              </w:rPr>
            </w:pPr>
          </w:p>
        </w:tc>
        <w:tc>
          <w:tcPr>
            <w:tcW w:w="6745" w:type="dxa"/>
            <w:gridSpan w:val="3"/>
            <w:shd w:val="clear" w:color="auto" w:fill="auto"/>
          </w:tcPr>
          <w:p w:rsidR="003F450C" w:rsidRPr="00A80531" w:rsidRDefault="003F450C" w:rsidP="00A80531">
            <w:pPr>
              <w:pStyle w:val="12"/>
              <w:snapToGrid w:val="0"/>
              <w:spacing w:line="276" w:lineRule="auto"/>
              <w:jc w:val="center"/>
              <w:rPr>
                <w:b/>
                <w:spacing w:val="-20"/>
                <w:sz w:val="28"/>
                <w:szCs w:val="28"/>
              </w:rPr>
            </w:pPr>
            <w:r w:rsidRPr="00A80531">
              <w:rPr>
                <w:b/>
                <w:spacing w:val="-20"/>
                <w:sz w:val="28"/>
                <w:szCs w:val="28"/>
              </w:rPr>
              <w:t>ПОСТАНОВЛЕНИЕ</w:t>
            </w:r>
          </w:p>
        </w:tc>
        <w:tc>
          <w:tcPr>
            <w:tcW w:w="1518" w:type="dxa"/>
            <w:shd w:val="clear" w:color="auto" w:fill="auto"/>
          </w:tcPr>
          <w:p w:rsidR="003F450C" w:rsidRPr="00A80531" w:rsidRDefault="003F450C" w:rsidP="00A80531">
            <w:pPr>
              <w:pStyle w:val="12"/>
              <w:snapToGrid w:val="0"/>
              <w:spacing w:line="276" w:lineRule="auto"/>
              <w:jc w:val="center"/>
              <w:rPr>
                <w:b/>
                <w:spacing w:val="-2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108" w:tblpY="1"/>
        <w:tblOverlap w:val="never"/>
        <w:tblW w:w="10065" w:type="dxa"/>
        <w:tblLayout w:type="fixed"/>
        <w:tblLook w:val="0000"/>
      </w:tblPr>
      <w:tblGrid>
        <w:gridCol w:w="10065"/>
      </w:tblGrid>
      <w:tr w:rsidR="003F450C" w:rsidRPr="00A80531" w:rsidTr="00A80531">
        <w:trPr>
          <w:trHeight w:val="71"/>
        </w:trPr>
        <w:tc>
          <w:tcPr>
            <w:tcW w:w="10065" w:type="dxa"/>
            <w:shd w:val="clear" w:color="auto" w:fill="auto"/>
          </w:tcPr>
          <w:p w:rsidR="00A80531" w:rsidRDefault="00A80531" w:rsidP="00A80531">
            <w:pPr>
              <w:pStyle w:val="12"/>
              <w:snapToGrid w:val="0"/>
              <w:spacing w:line="276" w:lineRule="auto"/>
              <w:jc w:val="center"/>
              <w:rPr>
                <w:b/>
                <w:spacing w:val="-20"/>
                <w:sz w:val="28"/>
                <w:szCs w:val="28"/>
              </w:rPr>
            </w:pPr>
          </w:p>
          <w:p w:rsidR="00A80531" w:rsidRDefault="00A80531" w:rsidP="00A80531">
            <w:pPr>
              <w:pStyle w:val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 </w:t>
            </w:r>
            <w:r w:rsidR="00602E6A">
              <w:rPr>
                <w:b/>
                <w:bCs/>
                <w:sz w:val="28"/>
                <w:szCs w:val="28"/>
              </w:rPr>
              <w:t>31</w:t>
            </w:r>
            <w:r w:rsidR="006D759A">
              <w:rPr>
                <w:b/>
                <w:bCs/>
                <w:sz w:val="28"/>
                <w:szCs w:val="28"/>
              </w:rPr>
              <w:t>.</w:t>
            </w:r>
            <w:r w:rsidR="00602E6A">
              <w:rPr>
                <w:b/>
                <w:bCs/>
                <w:sz w:val="28"/>
                <w:szCs w:val="28"/>
              </w:rPr>
              <w:t>01</w:t>
            </w:r>
            <w:r>
              <w:rPr>
                <w:b/>
                <w:bCs/>
                <w:sz w:val="28"/>
                <w:szCs w:val="28"/>
              </w:rPr>
              <w:t>.201</w:t>
            </w:r>
            <w:r w:rsidR="00602E6A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 xml:space="preserve">  № </w:t>
            </w:r>
            <w:r w:rsidR="00602E6A">
              <w:rPr>
                <w:b/>
                <w:bCs/>
                <w:sz w:val="28"/>
                <w:szCs w:val="28"/>
              </w:rPr>
              <w:t>70</w:t>
            </w:r>
            <w:r>
              <w:rPr>
                <w:b/>
                <w:bCs/>
                <w:sz w:val="28"/>
                <w:szCs w:val="28"/>
              </w:rPr>
              <w:t>-п</w:t>
            </w:r>
          </w:p>
          <w:p w:rsidR="003F450C" w:rsidRPr="00A80531" w:rsidRDefault="003F450C" w:rsidP="00A80531">
            <w:pPr>
              <w:pStyle w:val="12"/>
              <w:snapToGrid w:val="0"/>
              <w:spacing w:line="276" w:lineRule="auto"/>
              <w:jc w:val="center"/>
              <w:rPr>
                <w:b/>
                <w:spacing w:val="-20"/>
                <w:sz w:val="28"/>
                <w:szCs w:val="28"/>
              </w:rPr>
            </w:pPr>
            <w:r w:rsidRPr="00A80531">
              <w:rPr>
                <w:b/>
                <w:spacing w:val="-20"/>
                <w:sz w:val="28"/>
                <w:szCs w:val="28"/>
              </w:rPr>
              <w:t>п. Савино</w:t>
            </w:r>
          </w:p>
        </w:tc>
      </w:tr>
    </w:tbl>
    <w:p w:rsidR="003F450C" w:rsidRDefault="00A80531">
      <w:pPr>
        <w:jc w:val="both"/>
        <w:rPr>
          <w:rFonts w:eastAsia="Liberation Serif" w:cs="Liberation Serif"/>
          <w:b/>
          <w:sz w:val="28"/>
          <w:szCs w:val="28"/>
        </w:rPr>
      </w:pPr>
      <w:r>
        <w:rPr>
          <w:rFonts w:eastAsia="Liberation Serif" w:cs="Liberation Serif"/>
          <w:b/>
          <w:sz w:val="28"/>
          <w:szCs w:val="28"/>
        </w:rPr>
        <w:br w:type="textWrapping" w:clear="all"/>
      </w:r>
    </w:p>
    <w:p w:rsidR="003F450C" w:rsidRPr="00CB1117" w:rsidRDefault="003F450C" w:rsidP="00CB1117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Об  утверждении  </w:t>
      </w:r>
      <w:r w:rsidR="00092281">
        <w:rPr>
          <w:rFonts w:ascii="Times New Roman" w:eastAsia="Liberation Serif" w:hAnsi="Times New Roman" w:cs="Times New Roman"/>
          <w:b/>
          <w:sz w:val="28"/>
          <w:szCs w:val="28"/>
        </w:rPr>
        <w:t xml:space="preserve">перечня нормативных правовых </w:t>
      </w:r>
      <w:r w:rsidR="00362E20">
        <w:rPr>
          <w:rFonts w:ascii="Times New Roman" w:eastAsia="Liberation Serif" w:hAnsi="Times New Roman" w:cs="Times New Roman"/>
          <w:b/>
          <w:sz w:val="28"/>
          <w:szCs w:val="28"/>
        </w:rPr>
        <w:t>актов</w:t>
      </w:r>
      <w:r w:rsidR="00092281">
        <w:rPr>
          <w:rFonts w:ascii="Times New Roman" w:eastAsia="Liberation Serif" w:hAnsi="Times New Roman" w:cs="Times New Roman"/>
          <w:b/>
          <w:sz w:val="28"/>
          <w:szCs w:val="28"/>
        </w:rPr>
        <w:t xml:space="preserve">, содержащих </w:t>
      </w:r>
      <w:r w:rsidR="00362E20">
        <w:rPr>
          <w:rFonts w:ascii="Times New Roman" w:eastAsia="Liberation Serif" w:hAnsi="Times New Roman" w:cs="Times New Roman"/>
          <w:b/>
          <w:sz w:val="28"/>
          <w:szCs w:val="28"/>
        </w:rPr>
        <w:t>обязательные требования, требования, установленные муниципальными правовыми актами, оценка соблюдения которых является предметом муниципального жилищного контроля</w:t>
      </w:r>
    </w:p>
    <w:p w:rsidR="003F450C" w:rsidRDefault="003F450C" w:rsidP="00CB1117">
      <w:pPr>
        <w:jc w:val="center"/>
        <w:rPr>
          <w:rFonts w:eastAsia="Liberation Serif" w:cs="Liberation Serif"/>
          <w:b/>
          <w:sz w:val="28"/>
          <w:szCs w:val="28"/>
        </w:rPr>
      </w:pPr>
    </w:p>
    <w:p w:rsidR="00EF52AC" w:rsidRDefault="003F450C" w:rsidP="00EF52AC">
      <w:pPr>
        <w:ind w:right="-510"/>
        <w:jc w:val="both"/>
        <w:rPr>
          <w:rFonts w:eastAsia="Liberation Serif" w:cs="Liberation Serif"/>
        </w:rPr>
      </w:pPr>
      <w:r>
        <w:rPr>
          <w:rFonts w:eastAsia="Liberation Serif" w:cs="Liberation Serif"/>
          <w:b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0531">
        <w:rPr>
          <w:rFonts w:ascii="Times New Roman" w:hAnsi="Times New Roman" w:cs="Times New Roman"/>
          <w:sz w:val="28"/>
          <w:szCs w:val="28"/>
        </w:rPr>
        <w:t>В соответствии</w:t>
      </w:r>
      <w:r w:rsidR="00362E20">
        <w:rPr>
          <w:rFonts w:ascii="Times New Roman" w:hAnsi="Times New Roman" w:cs="Times New Roman"/>
          <w:sz w:val="28"/>
          <w:szCs w:val="28"/>
        </w:rPr>
        <w:t xml:space="preserve"> с </w:t>
      </w:r>
      <w:r w:rsidR="002B0DCA">
        <w:rPr>
          <w:rFonts w:ascii="Times New Roman" w:hAnsi="Times New Roman" w:cs="Times New Roman"/>
          <w:sz w:val="28"/>
          <w:szCs w:val="28"/>
        </w:rPr>
        <w:t xml:space="preserve"> частью </w:t>
      </w:r>
      <w:r w:rsidR="00362E20">
        <w:rPr>
          <w:rFonts w:ascii="Times New Roman" w:hAnsi="Times New Roman" w:cs="Times New Roman"/>
          <w:sz w:val="28"/>
          <w:szCs w:val="28"/>
        </w:rPr>
        <w:t>2</w:t>
      </w:r>
      <w:r w:rsidR="002B0DCA">
        <w:rPr>
          <w:rFonts w:ascii="Times New Roman" w:hAnsi="Times New Roman" w:cs="Times New Roman"/>
          <w:sz w:val="28"/>
          <w:szCs w:val="28"/>
        </w:rPr>
        <w:t xml:space="preserve"> статьи 8.2 Федерального закона от 26</w:t>
      </w:r>
      <w:r w:rsidR="00E8704E">
        <w:rPr>
          <w:rFonts w:ascii="Times New Roman" w:hAnsi="Times New Roman" w:cs="Times New Roman"/>
          <w:sz w:val="28"/>
          <w:szCs w:val="28"/>
        </w:rPr>
        <w:t>.12.2008</w:t>
      </w:r>
      <w:r w:rsidR="002B0DCA">
        <w:rPr>
          <w:rFonts w:ascii="Times New Roman" w:hAnsi="Times New Roman" w:cs="Times New Roman"/>
          <w:sz w:val="28"/>
          <w:szCs w:val="28"/>
        </w:rPr>
        <w:t xml:space="preserve">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602E6A">
        <w:rPr>
          <w:rFonts w:ascii="Times New Roman" w:hAnsi="Times New Roman" w:cs="Times New Roman"/>
          <w:sz w:val="28"/>
          <w:szCs w:val="28"/>
        </w:rPr>
        <w:t>,</w:t>
      </w:r>
      <w:r w:rsidR="00602E6A" w:rsidRPr="00602E6A">
        <w:rPr>
          <w:rFonts w:ascii="Times New Roman" w:hAnsi="Times New Roman" w:cs="Times New Roman"/>
          <w:sz w:val="28"/>
          <w:szCs w:val="28"/>
        </w:rPr>
        <w:t xml:space="preserve"> </w:t>
      </w:r>
      <w:r w:rsidR="00602E6A">
        <w:rPr>
          <w:rFonts w:ascii="Times New Roman" w:hAnsi="Times New Roman" w:cs="Times New Roman"/>
          <w:sz w:val="28"/>
          <w:szCs w:val="28"/>
        </w:rPr>
        <w:t xml:space="preserve">во исполнение постановления Правительства Российской Федерации от 26.12.2018 №1680 </w:t>
      </w:r>
      <w:r w:rsidR="00602E6A" w:rsidRPr="00180890">
        <w:rPr>
          <w:rFonts w:ascii="Times New Roman" w:hAnsi="Times New Roman" w:cs="Times New Roman"/>
          <w:sz w:val="28"/>
          <w:szCs w:val="28"/>
        </w:rPr>
        <w:t>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</w:t>
      </w:r>
      <w:proofErr w:type="gramEnd"/>
      <w:r w:rsidR="00602E6A" w:rsidRPr="00180890">
        <w:rPr>
          <w:rFonts w:ascii="Times New Roman" w:hAnsi="Times New Roman" w:cs="Times New Roman"/>
          <w:sz w:val="28"/>
          <w:szCs w:val="28"/>
        </w:rPr>
        <w:t xml:space="preserve"> муниципальными п</w:t>
      </w:r>
      <w:r w:rsidR="00602E6A">
        <w:rPr>
          <w:rFonts w:ascii="Times New Roman" w:hAnsi="Times New Roman" w:cs="Times New Roman"/>
          <w:sz w:val="28"/>
          <w:szCs w:val="28"/>
        </w:rPr>
        <w:t xml:space="preserve">равовыми актами» </w:t>
      </w:r>
      <w:r w:rsidR="00362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  Савинского  муниципального  района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в л я е т:</w:t>
      </w:r>
    </w:p>
    <w:p w:rsidR="00EF52AC" w:rsidRDefault="00EF52AC" w:rsidP="00EF52AC">
      <w:pPr>
        <w:ind w:right="-510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        </w:t>
      </w:r>
      <w:r w:rsidR="003F450C">
        <w:rPr>
          <w:rFonts w:ascii="Times New Roman" w:hAnsi="Times New Roman" w:cs="Times New Roman"/>
          <w:sz w:val="28"/>
          <w:szCs w:val="28"/>
        </w:rPr>
        <w:t>1. Утвердить прилагаем</w:t>
      </w:r>
      <w:r w:rsidR="00362E20">
        <w:rPr>
          <w:rFonts w:ascii="Times New Roman" w:hAnsi="Times New Roman" w:cs="Times New Roman"/>
          <w:sz w:val="28"/>
          <w:szCs w:val="28"/>
        </w:rPr>
        <w:t xml:space="preserve">ый </w:t>
      </w:r>
      <w:r w:rsidR="00362E20" w:rsidRPr="00362E20">
        <w:rPr>
          <w:rFonts w:ascii="Times New Roman" w:hAnsi="Times New Roman" w:cs="Times New Roman"/>
          <w:sz w:val="28"/>
          <w:szCs w:val="28"/>
        </w:rPr>
        <w:t>перечень нормативных правовых актов,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жилищного контроля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2DDC" w:rsidRPr="00EF52AC" w:rsidRDefault="00EF52AC" w:rsidP="00EF52AC">
      <w:pPr>
        <w:ind w:right="-510"/>
        <w:jc w:val="both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        </w:t>
      </w:r>
      <w:r w:rsidR="003F450C">
        <w:rPr>
          <w:rFonts w:ascii="Times New Roman" w:hAnsi="Times New Roman" w:cs="Times New Roman"/>
          <w:sz w:val="28"/>
          <w:szCs w:val="28"/>
        </w:rPr>
        <w:t>2.</w:t>
      </w:r>
      <w:r w:rsidR="00A112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1284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A11284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Савинского муниципального района</w:t>
      </w:r>
      <w:r w:rsidR="00A11284" w:rsidRPr="00A11284">
        <w:rPr>
          <w:rFonts w:ascii="Times New Roman" w:hAnsi="Times New Roman" w:cs="Times New Roman"/>
          <w:sz w:val="28"/>
          <w:szCs w:val="28"/>
        </w:rPr>
        <w:t xml:space="preserve"> </w:t>
      </w:r>
      <w:r w:rsidR="00A11284">
        <w:rPr>
          <w:rFonts w:ascii="Times New Roman" w:hAnsi="Times New Roman" w:cs="Times New Roman"/>
          <w:sz w:val="28"/>
          <w:szCs w:val="28"/>
        </w:rPr>
        <w:t>в информационно-теле</w:t>
      </w:r>
      <w:r w:rsidR="006D759A">
        <w:rPr>
          <w:rFonts w:ascii="Times New Roman" w:hAnsi="Times New Roman" w:cs="Times New Roman"/>
          <w:sz w:val="28"/>
          <w:szCs w:val="28"/>
        </w:rPr>
        <w:t>коммуникационной сети «Интернет</w:t>
      </w:r>
      <w:r w:rsidR="00A11284">
        <w:rPr>
          <w:rFonts w:ascii="Times New Roman" w:hAnsi="Times New Roman" w:cs="Times New Roman"/>
          <w:sz w:val="28"/>
          <w:szCs w:val="28"/>
        </w:rPr>
        <w:t>»</w:t>
      </w:r>
      <w:r w:rsidR="006D759A">
        <w:rPr>
          <w:rFonts w:ascii="Times New Roman" w:hAnsi="Times New Roman" w:cs="Times New Roman"/>
          <w:sz w:val="28"/>
          <w:szCs w:val="28"/>
        </w:rPr>
        <w:t>.</w:t>
      </w:r>
    </w:p>
    <w:p w:rsidR="002C3C67" w:rsidRPr="00934206" w:rsidRDefault="00934206" w:rsidP="00934206">
      <w:pPr>
        <w:ind w:righ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2DDC">
        <w:rPr>
          <w:rFonts w:ascii="Times New Roman" w:hAnsi="Times New Roman" w:cs="Times New Roman"/>
          <w:sz w:val="28"/>
          <w:szCs w:val="28"/>
        </w:rPr>
        <w:t xml:space="preserve">    </w:t>
      </w:r>
      <w:r w:rsidR="00362E20">
        <w:rPr>
          <w:rFonts w:ascii="Times New Roman" w:hAnsi="Times New Roman" w:cs="Times New Roman"/>
          <w:sz w:val="28"/>
          <w:szCs w:val="28"/>
        </w:rPr>
        <w:t xml:space="preserve"> </w:t>
      </w:r>
      <w:r w:rsidR="00D92DDC">
        <w:rPr>
          <w:rFonts w:ascii="Times New Roman" w:hAnsi="Times New Roman" w:cs="Times New Roman"/>
          <w:sz w:val="28"/>
          <w:szCs w:val="28"/>
        </w:rPr>
        <w:t xml:space="preserve"> </w:t>
      </w:r>
      <w:r w:rsidR="00362E20">
        <w:rPr>
          <w:rFonts w:ascii="Times New Roman" w:hAnsi="Times New Roman" w:cs="Times New Roman"/>
          <w:sz w:val="28"/>
          <w:szCs w:val="28"/>
        </w:rPr>
        <w:t>3</w:t>
      </w:r>
      <w:r w:rsidR="00A11284">
        <w:rPr>
          <w:rFonts w:ascii="Times New Roman" w:hAnsi="Times New Roman" w:cs="Times New Roman"/>
          <w:sz w:val="28"/>
          <w:szCs w:val="28"/>
        </w:rPr>
        <w:t>.</w:t>
      </w:r>
      <w:r w:rsidR="002C3C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3C67" w:rsidRPr="00EF74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C3C67" w:rsidRPr="00EF74A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2C3C67" w:rsidRPr="00EF74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</w:t>
      </w:r>
      <w:r w:rsidR="002C3C6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2C3C67" w:rsidRPr="00EF74AA">
        <w:rPr>
          <w:rFonts w:ascii="Times New Roman" w:hAnsi="Times New Roman" w:cs="Times New Roman"/>
          <w:color w:val="000000" w:themeColor="text1"/>
          <w:sz w:val="28"/>
          <w:szCs w:val="28"/>
        </w:rPr>
        <w:t>лавы администрации по вопросам экономического развития Матвиенко В.П.</w:t>
      </w:r>
    </w:p>
    <w:p w:rsidR="003F450C" w:rsidRDefault="003F450C">
      <w:pPr>
        <w:ind w:right="-510"/>
        <w:jc w:val="both"/>
        <w:rPr>
          <w:rFonts w:ascii="Times New Roman" w:hAnsi="Times New Roman" w:cs="Times New Roman"/>
          <w:sz w:val="28"/>
          <w:szCs w:val="28"/>
        </w:rPr>
      </w:pPr>
    </w:p>
    <w:p w:rsidR="00D92DDC" w:rsidRDefault="00D92DDC">
      <w:pPr>
        <w:ind w:right="-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2DDC" w:rsidRDefault="00D92DDC">
      <w:pPr>
        <w:ind w:right="-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2DDC" w:rsidRDefault="00D92DDC">
      <w:pPr>
        <w:ind w:right="-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50C" w:rsidRDefault="003F450C">
      <w:pPr>
        <w:ind w:right="-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 Савинского</w:t>
      </w:r>
    </w:p>
    <w:p w:rsidR="003F450C" w:rsidRPr="000A473B" w:rsidRDefault="003F450C">
      <w:pPr>
        <w:ind w:right="-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 района                                                                       Н.Н. Пашков</w:t>
      </w:r>
    </w:p>
    <w:p w:rsidR="003F450C" w:rsidRDefault="003F450C">
      <w:pPr>
        <w:ind w:right="-510"/>
        <w:jc w:val="both"/>
        <w:rPr>
          <w:rFonts w:hint="eastAsia"/>
        </w:rPr>
      </w:pPr>
    </w:p>
    <w:p w:rsidR="00D92DDC" w:rsidRDefault="003F450C" w:rsidP="008578DE">
      <w:pPr>
        <w:pStyle w:val="ConsPlusNormal"/>
        <w:jc w:val="right"/>
        <w:rPr>
          <w:rFonts w:eastAsia="Liberation Serif" w:cs="Liberation Serif"/>
        </w:rPr>
      </w:pPr>
      <w:r>
        <w:rPr>
          <w:rFonts w:eastAsia="Liberation Serif" w:cs="Liberation Serif"/>
        </w:rPr>
        <w:t xml:space="preserve">                                                          </w:t>
      </w:r>
      <w:r w:rsidR="008578DE">
        <w:rPr>
          <w:rFonts w:eastAsia="Liberation Serif" w:cs="Liberation Serif"/>
        </w:rPr>
        <w:t xml:space="preserve">                              </w:t>
      </w:r>
    </w:p>
    <w:p w:rsidR="00EF52AC" w:rsidRDefault="00EF52AC" w:rsidP="00EF52AC">
      <w:pPr>
        <w:pStyle w:val="ConsPlusNormal"/>
        <w:rPr>
          <w:rFonts w:eastAsia="Liberation Serif" w:cs="Liberation Serif"/>
        </w:rPr>
      </w:pPr>
    </w:p>
    <w:p w:rsidR="003F450C" w:rsidRPr="000A473B" w:rsidRDefault="003F450C" w:rsidP="000A473B">
      <w:pPr>
        <w:pStyle w:val="ConsPlusNormal"/>
        <w:jc w:val="right"/>
      </w:pPr>
      <w:r>
        <w:rPr>
          <w:rFonts w:eastAsia="Liberation Serif" w:cs="Liberation Serif"/>
        </w:rPr>
        <w:t xml:space="preserve">   </w:t>
      </w:r>
      <w:r w:rsidRPr="000A473B">
        <w:t>Приложение</w:t>
      </w:r>
    </w:p>
    <w:p w:rsidR="003F450C" w:rsidRPr="000A473B" w:rsidRDefault="003F450C" w:rsidP="000A473B">
      <w:pPr>
        <w:pStyle w:val="ConsPlusNormal"/>
        <w:jc w:val="right"/>
      </w:pPr>
      <w:r w:rsidRPr="000A473B">
        <w:t xml:space="preserve">                                                                                к  постановлению  администрации</w:t>
      </w:r>
    </w:p>
    <w:p w:rsidR="003F450C" w:rsidRPr="000A473B" w:rsidRDefault="003F450C" w:rsidP="000A473B">
      <w:pPr>
        <w:pStyle w:val="ConsPlusNormal"/>
        <w:jc w:val="right"/>
      </w:pPr>
      <w:r w:rsidRPr="000A473B">
        <w:t xml:space="preserve">                                                                                Савинского  муниципального  района</w:t>
      </w:r>
    </w:p>
    <w:p w:rsidR="003F450C" w:rsidRDefault="003F450C" w:rsidP="000A473B">
      <w:pPr>
        <w:pStyle w:val="ConsPlusNormal"/>
        <w:jc w:val="right"/>
      </w:pPr>
      <w:r w:rsidRPr="000A473B">
        <w:t xml:space="preserve">                                                </w:t>
      </w:r>
      <w:r w:rsidR="000A473B">
        <w:t xml:space="preserve">   </w:t>
      </w:r>
      <w:r w:rsidRPr="000A473B">
        <w:t xml:space="preserve">                                                              от  «</w:t>
      </w:r>
      <w:r w:rsidR="00602E6A">
        <w:t>31</w:t>
      </w:r>
      <w:r w:rsidRPr="000A473B">
        <w:t xml:space="preserve"> »</w:t>
      </w:r>
      <w:r w:rsidR="00AB1BC5">
        <w:t>января</w:t>
      </w:r>
      <w:r w:rsidRPr="000A473B">
        <w:t xml:space="preserve"> 201</w:t>
      </w:r>
      <w:r w:rsidR="00F8329D">
        <w:t>9</w:t>
      </w:r>
      <w:r w:rsidRPr="000A473B">
        <w:t>г.</w:t>
      </w:r>
      <w:r w:rsidR="000A473B">
        <w:t xml:space="preserve"> №</w:t>
      </w:r>
      <w:r w:rsidR="00602E6A">
        <w:t>70</w:t>
      </w:r>
      <w:r w:rsidR="000A473B">
        <w:t>-п</w:t>
      </w:r>
    </w:p>
    <w:p w:rsidR="00EF52AC" w:rsidRDefault="00EF52AC" w:rsidP="00EF52AC">
      <w:pPr>
        <w:pStyle w:val="12"/>
      </w:pPr>
    </w:p>
    <w:p w:rsidR="00EF52AC" w:rsidRDefault="00EF52AC" w:rsidP="00EF52AC">
      <w:pPr>
        <w:pStyle w:val="4"/>
        <w:keepNext w:val="0"/>
        <w:keepLines w:val="0"/>
        <w:widowControl/>
        <w:spacing w:line="0" w:lineRule="atLeast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eastAsia="ru-RU" w:bidi="ar-SA"/>
        </w:rPr>
        <w:t>ПЕРЕЧЕНЬ</w:t>
      </w:r>
    </w:p>
    <w:p w:rsidR="00EF52AC" w:rsidRDefault="00EF52AC" w:rsidP="00EF52AC">
      <w:pPr>
        <w:pStyle w:val="4"/>
        <w:keepNext w:val="0"/>
        <w:keepLines w:val="0"/>
        <w:widowControl/>
        <w:spacing w:line="0" w:lineRule="atLeast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eastAsia="ru-RU" w:bidi="ar-SA"/>
        </w:rPr>
        <w:t xml:space="preserve"> нормативных правовых актов</w:t>
      </w:r>
      <w:r w:rsidRPr="00EF52A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eastAsia="ru-RU" w:bidi="ar-SA"/>
        </w:rPr>
        <w:t>,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eastAsia="ru-RU" w:bidi="ar-SA"/>
        </w:rPr>
        <w:t xml:space="preserve"> </w:t>
      </w:r>
      <w:r w:rsidRPr="00EF52A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eastAsia="ru-RU" w:bidi="ar-SA"/>
        </w:rPr>
        <w:t>содержащих обязательные требования,</w:t>
      </w:r>
      <w:r w:rsidRPr="00EF52A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F52A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eastAsia="ru-RU" w:bidi="ar-SA"/>
        </w:rPr>
        <w:t>требования, установленные муниципальными правовыми актами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eastAsia="ru-RU" w:bidi="ar-SA"/>
        </w:rPr>
        <w:t>,</w:t>
      </w:r>
      <w:r w:rsidRPr="00EF52AC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kern w:val="0"/>
          <w:sz w:val="28"/>
          <w:szCs w:val="28"/>
          <w:lang w:eastAsia="ru-RU" w:bidi="ar-SA"/>
        </w:rPr>
        <w:t xml:space="preserve"> оценка соблюдения которых является предметом муниципального жилищного контроля</w:t>
      </w:r>
    </w:p>
    <w:p w:rsidR="00AB1BC5" w:rsidRDefault="00AB1BC5" w:rsidP="00AB1BC5">
      <w:pPr>
        <w:rPr>
          <w:rFonts w:hint="eastAsia"/>
          <w:lang w:eastAsia="ru-RU" w:bidi="ar-SA"/>
        </w:rPr>
      </w:pPr>
    </w:p>
    <w:p w:rsidR="00AB1BC5" w:rsidRDefault="00AB1BC5" w:rsidP="00AB1BC5">
      <w:pPr>
        <w:rPr>
          <w:rFonts w:hint="eastAsia"/>
          <w:lang w:eastAsia="ru-RU" w:bidi="ar-SA"/>
        </w:rPr>
      </w:pPr>
    </w:p>
    <w:p w:rsidR="00AB1BC5" w:rsidRDefault="00AB1BC5" w:rsidP="00AB1BC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I. Федеральные конституционные законы и федеральные законы</w:t>
      </w:r>
    </w:p>
    <w:p w:rsidR="00AB1BC5" w:rsidRDefault="00AB1BC5" w:rsidP="00AB1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8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6"/>
        <w:gridCol w:w="3702"/>
        <w:gridCol w:w="2694"/>
        <w:gridCol w:w="3435"/>
      </w:tblGrid>
      <w:tr w:rsidR="00AB1BC5" w:rsidTr="007A47CD">
        <w:trPr>
          <w:trHeight w:val="90"/>
          <w:tblHeader/>
        </w:trPr>
        <w:tc>
          <w:tcPr>
            <w:tcW w:w="556" w:type="dxa"/>
          </w:tcPr>
          <w:p w:rsidR="00AB1BC5" w:rsidRDefault="00AB1BC5" w:rsidP="007A47CD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702" w:type="dxa"/>
          </w:tcPr>
          <w:p w:rsidR="00AB1BC5" w:rsidRDefault="00AB1BC5" w:rsidP="007A4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реквизиты нормативного правового акта, иного документа (с указанием наименования и реквизита нормативного правового акта, его статьи, части или иной структурной единицы, которыми установлена обязательность соблюдения такого иного документа)  </w:t>
            </w:r>
          </w:p>
        </w:tc>
        <w:tc>
          <w:tcPr>
            <w:tcW w:w="2694" w:type="dxa"/>
          </w:tcPr>
          <w:p w:rsidR="00AB1BC5" w:rsidRDefault="00AB1BC5" w:rsidP="007A4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</w:t>
            </w:r>
            <w:r w:rsidR="00B44E8F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</w:t>
            </w:r>
            <w:r w:rsidR="00B44E8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установленные муниципальными правовыми актами</w:t>
            </w:r>
          </w:p>
        </w:tc>
        <w:tc>
          <w:tcPr>
            <w:tcW w:w="3435" w:type="dxa"/>
          </w:tcPr>
          <w:p w:rsidR="00AB1BC5" w:rsidRDefault="00AB1BC5" w:rsidP="007A4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Описание круга лиц, и (или) видов деятельности, и (или) перечня объектов, в отношении которых применяются обязательные требования, требования, установленные муниципальными правовыми актами</w:t>
            </w:r>
            <w:proofErr w:type="gramEnd"/>
          </w:p>
        </w:tc>
      </w:tr>
      <w:tr w:rsidR="00AB1BC5" w:rsidTr="008578DE">
        <w:trPr>
          <w:trHeight w:val="2869"/>
        </w:trPr>
        <w:tc>
          <w:tcPr>
            <w:tcW w:w="556" w:type="dxa"/>
          </w:tcPr>
          <w:p w:rsidR="00AB1BC5" w:rsidRDefault="00AB1BC5" w:rsidP="007A47CD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2" w:type="dxa"/>
          </w:tcPr>
          <w:p w:rsidR="00AB1BC5" w:rsidRDefault="00AB1BC5" w:rsidP="007A47CD">
            <w:pPr>
              <w:pStyle w:val="20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Жилищный кодекс Российской Федерации от 29.12.2004  № 188-ФЗ </w:t>
            </w:r>
          </w:p>
          <w:p w:rsidR="00243861" w:rsidRDefault="00243861" w:rsidP="007A47CD">
            <w:pPr>
              <w:pStyle w:val="20"/>
              <w:spacing w:before="0" w:after="0"/>
              <w:rPr>
                <w:rStyle w:val="13"/>
                <w:spacing w:val="0"/>
              </w:rPr>
            </w:pPr>
          </w:p>
          <w:p w:rsidR="00AB1BC5" w:rsidRDefault="00AB1BC5" w:rsidP="00243861">
            <w:pPr>
              <w:pStyle w:val="Standard"/>
              <w:jc w:val="center"/>
              <w:rPr>
                <w:rFonts w:hint="eastAsia"/>
              </w:rPr>
            </w:pPr>
          </w:p>
        </w:tc>
        <w:tc>
          <w:tcPr>
            <w:tcW w:w="2694" w:type="dxa"/>
          </w:tcPr>
          <w:p w:rsidR="00AB1BC5" w:rsidRPr="00AB1BC5" w:rsidRDefault="00AB1BC5" w:rsidP="002438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3861">
              <w:rPr>
                <w:rFonts w:ascii="Times New Roman" w:hAnsi="Times New Roman" w:cs="Times New Roman"/>
                <w:sz w:val="24"/>
                <w:szCs w:val="24"/>
              </w:rPr>
              <w:t xml:space="preserve">статьи </w:t>
            </w:r>
            <w:r w:rsidR="00243861">
              <w:rPr>
                <w:rFonts w:ascii="Times New Roman" w:hAnsi="Times New Roman" w:cs="Times New Roman"/>
                <w:sz w:val="24"/>
                <w:szCs w:val="24"/>
              </w:rPr>
              <w:t>20,162</w:t>
            </w:r>
          </w:p>
        </w:tc>
        <w:tc>
          <w:tcPr>
            <w:tcW w:w="3435" w:type="dxa"/>
          </w:tcPr>
          <w:p w:rsidR="00AB1BC5" w:rsidRDefault="00AB1BC5" w:rsidP="00243861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 w:rsidRPr="00243861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Юридические лица, индивидуальные предприниматели</w:t>
            </w:r>
            <w:r w:rsidR="00FC0A7B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, осуществляющие деятельность в области жилищных отношений</w:t>
            </w:r>
          </w:p>
          <w:p w:rsidR="00FC08B9" w:rsidRDefault="00FC08B9" w:rsidP="00243861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  <w:p w:rsidR="00FC08B9" w:rsidRDefault="00FC08B9" w:rsidP="00243861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Объект:</w:t>
            </w:r>
            <w:r w:rsidRPr="00E165B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C08B9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жилищный фонд, находящийся в муниципальной собственности</w:t>
            </w:r>
          </w:p>
          <w:p w:rsidR="00FC08B9" w:rsidRPr="00AB1BC5" w:rsidRDefault="00FC08B9" w:rsidP="00243861">
            <w:pPr>
              <w:pStyle w:val="ConsPlusNormal"/>
              <w:jc w:val="center"/>
              <w:rPr>
                <w:rStyle w:val="13"/>
                <w:spacing w:val="0"/>
                <w:kern w:val="1"/>
                <w:highlight w:val="yellow"/>
                <w:lang w:eastAsia="zh-CN"/>
              </w:rPr>
            </w:pPr>
          </w:p>
        </w:tc>
      </w:tr>
      <w:tr w:rsidR="00243861" w:rsidTr="00243861">
        <w:trPr>
          <w:trHeight w:val="1870"/>
        </w:trPr>
        <w:tc>
          <w:tcPr>
            <w:tcW w:w="556" w:type="dxa"/>
          </w:tcPr>
          <w:p w:rsidR="00243861" w:rsidRDefault="00243861" w:rsidP="007A47CD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2" w:type="dxa"/>
          </w:tcPr>
          <w:p w:rsidR="00243861" w:rsidRDefault="00243861" w:rsidP="00243861">
            <w:pPr>
              <w:pStyle w:val="20"/>
              <w:spacing w:before="0" w:after="0"/>
              <w:rPr>
                <w:sz w:val="24"/>
                <w:szCs w:val="24"/>
              </w:rPr>
            </w:pPr>
            <w:r w:rsidRPr="00243861">
              <w:rPr>
                <w:rFonts w:hint="eastAsia"/>
                <w:sz w:val="24"/>
                <w:szCs w:val="24"/>
              </w:rPr>
              <w:t>Ф</w:t>
            </w:r>
            <w:r>
              <w:rPr>
                <w:rFonts w:hint="eastAsia"/>
                <w:sz w:val="24"/>
                <w:szCs w:val="24"/>
              </w:rPr>
              <w:t xml:space="preserve">едеральный закон от 26.12.2008 </w:t>
            </w:r>
            <w:r>
              <w:rPr>
                <w:sz w:val="24"/>
                <w:szCs w:val="24"/>
              </w:rPr>
              <w:t>№</w:t>
            </w:r>
            <w:r w:rsidRPr="00243861">
              <w:rPr>
                <w:rFonts w:hint="eastAsia"/>
                <w:sz w:val="24"/>
                <w:szCs w:val="24"/>
              </w:rPr>
              <w:t xml:space="preserve"> 294-ФЗ </w:t>
            </w:r>
            <w:r>
              <w:rPr>
                <w:sz w:val="24"/>
                <w:szCs w:val="24"/>
              </w:rPr>
              <w:t>«</w:t>
            </w:r>
            <w:r w:rsidRPr="00243861">
              <w:rPr>
                <w:rFonts w:hint="eastAsia"/>
                <w:sz w:val="24"/>
                <w:szCs w:val="24"/>
              </w:rPr>
    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    </w:r>
            <w:r>
              <w:rPr>
                <w:sz w:val="24"/>
                <w:szCs w:val="24"/>
              </w:rPr>
              <w:t>»</w:t>
            </w:r>
          </w:p>
          <w:p w:rsidR="00243861" w:rsidRDefault="00243861" w:rsidP="00243861">
            <w:pPr>
              <w:pStyle w:val="20"/>
              <w:spacing w:before="0" w:after="0"/>
              <w:rPr>
                <w:sz w:val="24"/>
                <w:szCs w:val="24"/>
              </w:rPr>
            </w:pPr>
          </w:p>
          <w:p w:rsidR="00243861" w:rsidRDefault="00243861" w:rsidP="00243861">
            <w:pPr>
              <w:pStyle w:val="20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243861" w:rsidRDefault="00243861" w:rsidP="002438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 статьи 9,</w:t>
            </w:r>
          </w:p>
          <w:p w:rsidR="00243861" w:rsidRDefault="00243861" w:rsidP="002438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 статьи 10,</w:t>
            </w:r>
          </w:p>
          <w:p w:rsidR="00243861" w:rsidRDefault="00243861" w:rsidP="002438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 статьи 11,</w:t>
            </w:r>
          </w:p>
          <w:p w:rsidR="00243861" w:rsidRPr="00243861" w:rsidRDefault="00243861" w:rsidP="002438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 статьи 12</w:t>
            </w:r>
          </w:p>
        </w:tc>
        <w:tc>
          <w:tcPr>
            <w:tcW w:w="3435" w:type="dxa"/>
          </w:tcPr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 w:rsidRPr="00243861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Юридические лица, индивидуальные предприниматели</w:t>
            </w: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, осуществляющие деятельность в области жилищных отношений</w:t>
            </w: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Объект:</w:t>
            </w:r>
            <w:r w:rsidRPr="00E165B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C08B9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жилищный фонд, находящийся в муниципальной собственности</w:t>
            </w:r>
          </w:p>
          <w:p w:rsidR="00243861" w:rsidRPr="00243861" w:rsidRDefault="00243861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</w:tc>
      </w:tr>
      <w:tr w:rsidR="00AA1DB0" w:rsidTr="00243861">
        <w:trPr>
          <w:trHeight w:val="1870"/>
        </w:trPr>
        <w:tc>
          <w:tcPr>
            <w:tcW w:w="556" w:type="dxa"/>
          </w:tcPr>
          <w:p w:rsidR="00AA1DB0" w:rsidRDefault="00AA1DB0" w:rsidP="007A47CD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702" w:type="dxa"/>
          </w:tcPr>
          <w:p w:rsidR="00AA1DB0" w:rsidRDefault="00AA1DB0" w:rsidP="00AA1DB0">
            <w:pPr>
              <w:pStyle w:val="20"/>
              <w:spacing w:before="0" w:after="0"/>
              <w:rPr>
                <w:sz w:val="24"/>
                <w:szCs w:val="24"/>
              </w:rPr>
            </w:pPr>
            <w:r w:rsidRPr="00AA1DB0">
              <w:rPr>
                <w:rFonts w:hint="eastAsia"/>
                <w:sz w:val="24"/>
                <w:szCs w:val="24"/>
              </w:rPr>
              <w:t xml:space="preserve">Федеральный закон от 23.11.2009 </w:t>
            </w:r>
            <w:r>
              <w:rPr>
                <w:sz w:val="24"/>
                <w:szCs w:val="24"/>
              </w:rPr>
              <w:t>№</w:t>
            </w:r>
            <w:r w:rsidRPr="00AA1DB0">
              <w:rPr>
                <w:rFonts w:hint="eastAsia"/>
                <w:sz w:val="24"/>
                <w:szCs w:val="24"/>
              </w:rPr>
              <w:t xml:space="preserve"> 261-ФЗ </w:t>
            </w:r>
            <w:r>
              <w:rPr>
                <w:sz w:val="24"/>
                <w:szCs w:val="24"/>
              </w:rPr>
              <w:t xml:space="preserve"> «</w:t>
            </w:r>
            <w:r w:rsidRPr="00AA1DB0">
              <w:rPr>
                <w:rFonts w:hint="eastAsia"/>
                <w:sz w:val="24"/>
                <w:szCs w:val="24"/>
              </w:rPr>
      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      </w:r>
            <w:r>
              <w:rPr>
                <w:sz w:val="24"/>
                <w:szCs w:val="24"/>
              </w:rPr>
              <w:t>»</w:t>
            </w:r>
          </w:p>
          <w:p w:rsidR="00AA1DB0" w:rsidRDefault="00AA1DB0" w:rsidP="00AA1DB0">
            <w:pPr>
              <w:pStyle w:val="20"/>
              <w:spacing w:before="0" w:after="0"/>
              <w:rPr>
                <w:sz w:val="24"/>
                <w:szCs w:val="24"/>
              </w:rPr>
            </w:pPr>
          </w:p>
          <w:p w:rsidR="00AA1DB0" w:rsidRPr="00243861" w:rsidRDefault="00AA1DB0" w:rsidP="00AA1DB0">
            <w:pPr>
              <w:pStyle w:val="20"/>
              <w:spacing w:before="0" w:after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A1DB0" w:rsidRDefault="00AA1DB0" w:rsidP="00AA1D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12,13</w:t>
            </w:r>
          </w:p>
        </w:tc>
        <w:tc>
          <w:tcPr>
            <w:tcW w:w="3435" w:type="dxa"/>
          </w:tcPr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 w:rsidRPr="00243861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Юридические лица, индивидуальные предприниматели</w:t>
            </w: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, осуществляющие деятельность в области жилищных отношений</w:t>
            </w: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Объект:</w:t>
            </w:r>
            <w:r w:rsidRPr="00E165B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C08B9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жилищный фонд, находящийся в муниципальной собственности</w:t>
            </w:r>
          </w:p>
          <w:p w:rsidR="00AA1DB0" w:rsidRPr="00243861" w:rsidRDefault="00AA1DB0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</w:tc>
      </w:tr>
    </w:tbl>
    <w:p w:rsidR="00AB1BC5" w:rsidRDefault="00AB1BC5" w:rsidP="00AB1BC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AB1BC5" w:rsidRDefault="00AB1BC5" w:rsidP="00AB1BC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II. Указы и распоряжения Президента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AB1BC5" w:rsidRDefault="00AB1BC5" w:rsidP="00AB1B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Федерации, постановления и распоряжения Правительства</w:t>
      </w:r>
    </w:p>
    <w:p w:rsidR="00AB1BC5" w:rsidRDefault="00AB1BC5" w:rsidP="00AB1BC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72DB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</w:p>
    <w:p w:rsidR="00AB1BC5" w:rsidRPr="009772DB" w:rsidRDefault="00AB1BC5" w:rsidP="00AB1BC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38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6"/>
        <w:gridCol w:w="3702"/>
        <w:gridCol w:w="2694"/>
        <w:gridCol w:w="3435"/>
      </w:tblGrid>
      <w:tr w:rsidR="00AB1BC5" w:rsidTr="007A47CD">
        <w:trPr>
          <w:trHeight w:val="3129"/>
          <w:tblHeader/>
        </w:trPr>
        <w:tc>
          <w:tcPr>
            <w:tcW w:w="556" w:type="dxa"/>
          </w:tcPr>
          <w:p w:rsidR="00AB1BC5" w:rsidRDefault="00AB1BC5" w:rsidP="007A47CD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702" w:type="dxa"/>
          </w:tcPr>
          <w:p w:rsidR="00AB1BC5" w:rsidRDefault="00AB1BC5" w:rsidP="007A4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реквизиты нормативного правового акта, иного документа (с указанием наименования и реквизита нормативного правового акта, его статьи, части или иной структурной единицы, которыми установлена обязательность соблюдения такого иного документа)  </w:t>
            </w:r>
          </w:p>
        </w:tc>
        <w:tc>
          <w:tcPr>
            <w:tcW w:w="2694" w:type="dxa"/>
          </w:tcPr>
          <w:p w:rsidR="00AB1BC5" w:rsidRDefault="00AB1BC5" w:rsidP="007A4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 на конкретные статьи, части или иные структурные единицы нормативного правового акта, иного документа, содержащие</w:t>
            </w:r>
            <w:r w:rsidR="00B44E8F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обязательные требования,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требования, установленные муниципальными правовыми актами</w:t>
            </w:r>
          </w:p>
        </w:tc>
        <w:tc>
          <w:tcPr>
            <w:tcW w:w="3435" w:type="dxa"/>
          </w:tcPr>
          <w:p w:rsidR="00AB1BC5" w:rsidRDefault="00AB1BC5" w:rsidP="007A47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Описание круга лиц, и (или) видов деятельности, и (или) перечня объектов, в отношении которых применяются обязательные требования, требования, установленные муниципальными правовыми актами</w:t>
            </w:r>
            <w:proofErr w:type="gramEnd"/>
          </w:p>
        </w:tc>
      </w:tr>
      <w:tr w:rsidR="00AB1BC5" w:rsidRPr="001B466E" w:rsidTr="007A47CD">
        <w:trPr>
          <w:trHeight w:val="90"/>
        </w:trPr>
        <w:tc>
          <w:tcPr>
            <w:tcW w:w="556" w:type="dxa"/>
          </w:tcPr>
          <w:p w:rsidR="00AB1BC5" w:rsidRDefault="00AB1BC5" w:rsidP="007A47CD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2" w:type="dxa"/>
          </w:tcPr>
          <w:p w:rsidR="00AB1BC5" w:rsidRDefault="00AA1DB0" w:rsidP="007A47CD">
            <w:pPr>
              <w:pStyle w:val="20"/>
              <w:spacing w:before="0" w:after="0"/>
              <w:rPr>
                <w:rStyle w:val="13"/>
                <w:spacing w:val="0"/>
              </w:rPr>
            </w:pPr>
            <w:r w:rsidRPr="00AA1DB0">
              <w:rPr>
                <w:rStyle w:val="13"/>
                <w:rFonts w:hint="eastAsia"/>
                <w:spacing w:val="0"/>
              </w:rPr>
              <w:t xml:space="preserve">Постановление Правительства РФ от 13.08.2006 </w:t>
            </w:r>
            <w:r>
              <w:rPr>
                <w:rStyle w:val="13"/>
                <w:spacing w:val="0"/>
              </w:rPr>
              <w:t>№</w:t>
            </w:r>
            <w:r w:rsidRPr="00AA1DB0">
              <w:rPr>
                <w:rStyle w:val="13"/>
                <w:rFonts w:hint="eastAsia"/>
                <w:spacing w:val="0"/>
              </w:rPr>
              <w:t xml:space="preserve"> 491 </w:t>
            </w:r>
            <w:r>
              <w:rPr>
                <w:rStyle w:val="13"/>
                <w:spacing w:val="0"/>
              </w:rPr>
              <w:t>«</w:t>
            </w:r>
            <w:r w:rsidRPr="00AA1DB0">
              <w:rPr>
                <w:rStyle w:val="13"/>
                <w:rFonts w:hint="eastAsia"/>
                <w:spacing w:val="0"/>
              </w:rPr>
      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</w:t>
            </w:r>
            <w:r w:rsidRPr="00AA1DB0">
              <w:rPr>
                <w:rStyle w:val="13"/>
                <w:rFonts w:hint="eastAsia"/>
                <w:spacing w:val="0"/>
              </w:rPr>
              <w:lastRenderedPageBreak/>
              <w:t xml:space="preserve">превышающими </w:t>
            </w:r>
            <w:r>
              <w:rPr>
                <w:rStyle w:val="13"/>
                <w:rFonts w:hint="eastAsia"/>
                <w:spacing w:val="0"/>
              </w:rPr>
              <w:t>установленную продолжительность</w:t>
            </w:r>
            <w:r>
              <w:rPr>
                <w:rStyle w:val="13"/>
                <w:spacing w:val="0"/>
              </w:rPr>
              <w:t>»</w:t>
            </w:r>
          </w:p>
          <w:p w:rsidR="00AB1BC5" w:rsidRDefault="00AB1BC5" w:rsidP="00A5356D">
            <w:pPr>
              <w:pStyle w:val="20"/>
              <w:spacing w:before="0" w:after="0"/>
              <w:jc w:val="left"/>
            </w:pPr>
          </w:p>
        </w:tc>
        <w:tc>
          <w:tcPr>
            <w:tcW w:w="2694" w:type="dxa"/>
          </w:tcPr>
          <w:p w:rsidR="00AB1BC5" w:rsidRDefault="00AA1DB0" w:rsidP="00AA1DB0">
            <w:pPr>
              <w:pStyle w:val="20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полном объеме</w:t>
            </w:r>
          </w:p>
        </w:tc>
        <w:tc>
          <w:tcPr>
            <w:tcW w:w="3435" w:type="dxa"/>
          </w:tcPr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 w:rsidRPr="00243861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Юридические лица, индивидуальные предприниматели</w:t>
            </w: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, осуществляющие деятельность в области жилищных отношений</w:t>
            </w: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Объект:</w:t>
            </w:r>
            <w:r w:rsidRPr="00E165B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C08B9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жилищный фонд, находящийся в муниципальной собственности</w:t>
            </w:r>
          </w:p>
          <w:p w:rsidR="00FC08B9" w:rsidRPr="001B466E" w:rsidRDefault="00FC08B9" w:rsidP="00AA1DB0">
            <w:pPr>
              <w:pStyle w:val="ConsPlusNormal"/>
              <w:jc w:val="center"/>
              <w:rPr>
                <w:rStyle w:val="13"/>
                <w:spacing w:val="0"/>
                <w:kern w:val="1"/>
                <w:lang w:eastAsia="zh-CN"/>
              </w:rPr>
            </w:pPr>
          </w:p>
        </w:tc>
      </w:tr>
      <w:tr w:rsidR="00AB1BC5" w:rsidRPr="001B466E" w:rsidTr="00A5356D">
        <w:trPr>
          <w:trHeight w:val="3824"/>
        </w:trPr>
        <w:tc>
          <w:tcPr>
            <w:tcW w:w="556" w:type="dxa"/>
          </w:tcPr>
          <w:p w:rsidR="00AB1BC5" w:rsidRDefault="00AB1BC5" w:rsidP="007A47CD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02" w:type="dxa"/>
          </w:tcPr>
          <w:p w:rsidR="00AA1DB0" w:rsidRDefault="00AA1DB0" w:rsidP="00A5356D">
            <w:pPr>
              <w:pStyle w:val="20"/>
              <w:spacing w:before="0" w:after="0"/>
              <w:rPr>
                <w:rStyle w:val="13"/>
                <w:spacing w:val="0"/>
              </w:rPr>
            </w:pPr>
            <w:r w:rsidRPr="00AA1DB0">
              <w:rPr>
                <w:rStyle w:val="13"/>
                <w:rFonts w:hint="eastAsia"/>
                <w:spacing w:val="0"/>
              </w:rPr>
              <w:t xml:space="preserve">Постановление Правительства РФ от 03.04.2013 </w:t>
            </w:r>
            <w:r>
              <w:rPr>
                <w:rStyle w:val="13"/>
                <w:spacing w:val="0"/>
              </w:rPr>
              <w:t>№</w:t>
            </w:r>
            <w:r w:rsidRPr="00AA1DB0">
              <w:rPr>
                <w:rStyle w:val="13"/>
                <w:rFonts w:hint="eastAsia"/>
                <w:spacing w:val="0"/>
              </w:rPr>
              <w:t xml:space="preserve"> 290 </w:t>
            </w:r>
            <w:r>
              <w:rPr>
                <w:rStyle w:val="13"/>
                <w:spacing w:val="0"/>
              </w:rPr>
              <w:t xml:space="preserve"> «</w:t>
            </w:r>
            <w:r w:rsidRPr="00AA1DB0">
              <w:rPr>
                <w:rStyle w:val="13"/>
                <w:rFonts w:hint="eastAsia"/>
                <w:spacing w:val="0"/>
              </w:rPr>
              <w:t>О минимальном перечне услуг и работ, необходимых для обеспечения надлежащего содержания общего имущества в многоквартирном доме, и по</w:t>
            </w:r>
            <w:r>
              <w:rPr>
                <w:rStyle w:val="13"/>
                <w:rFonts w:hint="eastAsia"/>
                <w:spacing w:val="0"/>
              </w:rPr>
              <w:t>рядке их оказания и выполнения</w:t>
            </w:r>
            <w:r>
              <w:rPr>
                <w:rStyle w:val="13"/>
                <w:spacing w:val="0"/>
              </w:rPr>
              <w:t xml:space="preserve">» </w:t>
            </w:r>
            <w:r w:rsidRPr="00AA1DB0">
              <w:rPr>
                <w:rStyle w:val="13"/>
                <w:rFonts w:hint="eastAsia"/>
                <w:spacing w:val="0"/>
              </w:rPr>
              <w:t xml:space="preserve">(вместе с </w:t>
            </w:r>
            <w:r>
              <w:rPr>
                <w:rStyle w:val="13"/>
                <w:spacing w:val="0"/>
              </w:rPr>
              <w:t>«</w:t>
            </w:r>
            <w:r w:rsidRPr="00AA1DB0">
              <w:rPr>
                <w:rStyle w:val="13"/>
                <w:rFonts w:hint="eastAsia"/>
                <w:spacing w:val="0"/>
              </w:rPr>
              <w:t>Правилами оказания услуг и выполнения работ, необходимых для обеспечения надлежащего содержания общего имущества в многоквартирном доме</w:t>
            </w:r>
            <w:r>
              <w:rPr>
                <w:rStyle w:val="13"/>
                <w:spacing w:val="0"/>
              </w:rPr>
              <w:t>»</w:t>
            </w:r>
            <w:r w:rsidRPr="00AA1DB0">
              <w:rPr>
                <w:rStyle w:val="13"/>
                <w:rFonts w:hint="eastAsia"/>
                <w:spacing w:val="0"/>
              </w:rPr>
              <w:t>)</w:t>
            </w:r>
          </w:p>
        </w:tc>
        <w:tc>
          <w:tcPr>
            <w:tcW w:w="2694" w:type="dxa"/>
          </w:tcPr>
          <w:p w:rsidR="00AB1BC5" w:rsidRDefault="00AB1BC5" w:rsidP="007A47CD">
            <w:pPr>
              <w:pStyle w:val="20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полном объеме</w:t>
            </w:r>
          </w:p>
        </w:tc>
        <w:tc>
          <w:tcPr>
            <w:tcW w:w="3435" w:type="dxa"/>
          </w:tcPr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 w:rsidRPr="00243861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Юридические лица, индивидуальные предприниматели</w:t>
            </w: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, осуществляющие деятельность в области жилищных отношений</w:t>
            </w: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Объект:</w:t>
            </w:r>
            <w:r w:rsidRPr="00E165B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C08B9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жилищный фонд, находящийся в муниципальной собственности</w:t>
            </w:r>
          </w:p>
          <w:p w:rsidR="00AB1BC5" w:rsidRPr="003559C5" w:rsidRDefault="00AB1BC5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</w:tc>
      </w:tr>
      <w:tr w:rsidR="004414A7" w:rsidRPr="001B466E" w:rsidTr="007A47CD">
        <w:trPr>
          <w:trHeight w:val="90"/>
        </w:trPr>
        <w:tc>
          <w:tcPr>
            <w:tcW w:w="556" w:type="dxa"/>
          </w:tcPr>
          <w:p w:rsidR="004414A7" w:rsidRDefault="004414A7" w:rsidP="007A47CD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2" w:type="dxa"/>
          </w:tcPr>
          <w:p w:rsidR="004414A7" w:rsidRDefault="004414A7" w:rsidP="004414A7">
            <w:pPr>
              <w:pStyle w:val="20"/>
              <w:spacing w:before="0" w:after="0"/>
              <w:rPr>
                <w:rStyle w:val="13"/>
                <w:spacing w:val="0"/>
              </w:rPr>
            </w:pPr>
            <w:r w:rsidRPr="00AA1DB0">
              <w:rPr>
                <w:rStyle w:val="13"/>
                <w:rFonts w:hint="eastAsia"/>
                <w:spacing w:val="0"/>
              </w:rPr>
              <w:t xml:space="preserve">Постановление Правительства РФ от 15.05.2013 </w:t>
            </w:r>
            <w:r>
              <w:rPr>
                <w:rStyle w:val="13"/>
                <w:spacing w:val="0"/>
              </w:rPr>
              <w:t>№</w:t>
            </w:r>
            <w:r>
              <w:rPr>
                <w:rStyle w:val="13"/>
                <w:rFonts w:hint="eastAsia"/>
                <w:spacing w:val="0"/>
              </w:rPr>
              <w:t xml:space="preserve"> 416 </w:t>
            </w:r>
            <w:r>
              <w:rPr>
                <w:rStyle w:val="13"/>
                <w:spacing w:val="0"/>
              </w:rPr>
              <w:t>«</w:t>
            </w:r>
            <w:r w:rsidRPr="00AA1DB0">
              <w:rPr>
                <w:rStyle w:val="13"/>
                <w:rFonts w:hint="eastAsia"/>
                <w:spacing w:val="0"/>
              </w:rPr>
              <w:t>О порядке осуществления деятельности по управлению многоквартирными домами</w:t>
            </w:r>
            <w:r>
              <w:rPr>
                <w:rStyle w:val="13"/>
                <w:spacing w:val="0"/>
              </w:rPr>
              <w:t>»</w:t>
            </w:r>
            <w:r w:rsidRPr="00AA1DB0">
              <w:rPr>
                <w:rStyle w:val="13"/>
                <w:rFonts w:hint="eastAsia"/>
                <w:spacing w:val="0"/>
              </w:rPr>
              <w:t xml:space="preserve"> (вместе с </w:t>
            </w:r>
            <w:r>
              <w:rPr>
                <w:rStyle w:val="13"/>
                <w:spacing w:val="0"/>
              </w:rPr>
              <w:t>«</w:t>
            </w:r>
            <w:r w:rsidRPr="00AA1DB0">
              <w:rPr>
                <w:rStyle w:val="13"/>
                <w:rFonts w:hint="eastAsia"/>
                <w:spacing w:val="0"/>
              </w:rPr>
              <w:t>Правилами осуществления деятельности по упр</w:t>
            </w:r>
            <w:r>
              <w:rPr>
                <w:rStyle w:val="13"/>
                <w:rFonts w:hint="eastAsia"/>
                <w:spacing w:val="0"/>
              </w:rPr>
              <w:t>авлению многоквартирными домами</w:t>
            </w:r>
            <w:r>
              <w:rPr>
                <w:rStyle w:val="13"/>
                <w:spacing w:val="0"/>
              </w:rPr>
              <w:t>»</w:t>
            </w:r>
            <w:r w:rsidRPr="00AA1DB0">
              <w:rPr>
                <w:rStyle w:val="13"/>
                <w:rFonts w:hint="eastAsia"/>
                <w:spacing w:val="0"/>
              </w:rPr>
              <w:t>)</w:t>
            </w:r>
          </w:p>
          <w:p w:rsidR="004414A7" w:rsidRPr="00A5356D" w:rsidRDefault="004414A7" w:rsidP="00A5356D">
            <w:pPr>
              <w:rPr>
                <w:lang w:bidi="ar-SA"/>
              </w:rPr>
            </w:pPr>
          </w:p>
        </w:tc>
        <w:tc>
          <w:tcPr>
            <w:tcW w:w="2694" w:type="dxa"/>
          </w:tcPr>
          <w:p w:rsidR="004414A7" w:rsidRDefault="004414A7" w:rsidP="000647C0">
            <w:pPr>
              <w:pStyle w:val="20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полном объеме</w:t>
            </w:r>
          </w:p>
        </w:tc>
        <w:tc>
          <w:tcPr>
            <w:tcW w:w="3435" w:type="dxa"/>
          </w:tcPr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 w:rsidRPr="00243861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Юридические лица, индивидуальные предприниматели</w:t>
            </w: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, осуществляющие деятельность в области жилищных отношений</w:t>
            </w: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Объект:</w:t>
            </w:r>
            <w:r w:rsidRPr="00E165B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C08B9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жилищный фонд, находящийся в муниципальной собственности</w:t>
            </w:r>
          </w:p>
          <w:p w:rsidR="004414A7" w:rsidRPr="003559C5" w:rsidRDefault="004414A7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</w:tc>
      </w:tr>
    </w:tbl>
    <w:p w:rsidR="0086180A" w:rsidRDefault="0086180A" w:rsidP="00EC2DB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A5356D" w:rsidRDefault="00A5356D" w:rsidP="0086180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356D" w:rsidRDefault="00A5356D" w:rsidP="0086180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356D" w:rsidRDefault="00A5356D" w:rsidP="0086180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356D" w:rsidRDefault="00A5356D" w:rsidP="0086180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356D" w:rsidRDefault="00A5356D" w:rsidP="0086180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356D" w:rsidRDefault="00A5356D" w:rsidP="0086180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356D" w:rsidRDefault="00A5356D" w:rsidP="0086180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356D" w:rsidRDefault="00A5356D" w:rsidP="0086180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356D" w:rsidRDefault="00A5356D" w:rsidP="00A5356D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6180A" w:rsidRDefault="0086180A" w:rsidP="0086180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II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Нормативные правовые акты </w:t>
      </w:r>
    </w:p>
    <w:p w:rsidR="0086180A" w:rsidRDefault="0086180A" w:rsidP="0086180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федеральных органов исполнительной власти</w:t>
      </w:r>
    </w:p>
    <w:p w:rsidR="00AB1BC5" w:rsidRDefault="00AB1BC5" w:rsidP="00AB1BC5">
      <w:pPr>
        <w:rPr>
          <w:rFonts w:hint="eastAsia"/>
          <w:lang w:eastAsia="ru-RU" w:bidi="ar-SA"/>
        </w:rPr>
      </w:pPr>
    </w:p>
    <w:tbl>
      <w:tblPr>
        <w:tblW w:w="1038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6"/>
        <w:gridCol w:w="3702"/>
        <w:gridCol w:w="2694"/>
        <w:gridCol w:w="3435"/>
      </w:tblGrid>
      <w:tr w:rsidR="00097671" w:rsidTr="000647C0">
        <w:trPr>
          <w:trHeight w:val="90"/>
          <w:tblHeader/>
        </w:trPr>
        <w:tc>
          <w:tcPr>
            <w:tcW w:w="556" w:type="dxa"/>
          </w:tcPr>
          <w:p w:rsidR="00097671" w:rsidRDefault="00097671" w:rsidP="000647C0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702" w:type="dxa"/>
          </w:tcPr>
          <w:p w:rsidR="00097671" w:rsidRDefault="00097671" w:rsidP="000647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реквизиты нормативного правового акта, иного документа (с указанием наименования и реквизита нормативного правового акта, его статьи, части или иной структурной единицы, которыми установлена обязательность соблюдения такого иного документа)  </w:t>
            </w:r>
          </w:p>
        </w:tc>
        <w:tc>
          <w:tcPr>
            <w:tcW w:w="2694" w:type="dxa"/>
          </w:tcPr>
          <w:p w:rsidR="00097671" w:rsidRDefault="00097671" w:rsidP="000647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</w:t>
            </w:r>
            <w:r w:rsidR="00B44E8F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требования,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требования, установленные муниципальными правовыми актами</w:t>
            </w:r>
          </w:p>
        </w:tc>
        <w:tc>
          <w:tcPr>
            <w:tcW w:w="3435" w:type="dxa"/>
          </w:tcPr>
          <w:p w:rsidR="00097671" w:rsidRDefault="00097671" w:rsidP="000647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Описание круга лиц, и (или) видов деятельности, и (или) перечня объектов, в отношении которых применяются обязательные требования, требования, установленные муниципальными правовыми актами</w:t>
            </w:r>
            <w:proofErr w:type="gramEnd"/>
          </w:p>
        </w:tc>
      </w:tr>
      <w:tr w:rsidR="00097671" w:rsidRPr="00AB1BC5" w:rsidTr="00EC2DBB">
        <w:trPr>
          <w:trHeight w:val="2810"/>
        </w:trPr>
        <w:tc>
          <w:tcPr>
            <w:tcW w:w="556" w:type="dxa"/>
          </w:tcPr>
          <w:p w:rsidR="00097671" w:rsidRDefault="00097671" w:rsidP="000647C0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2" w:type="dxa"/>
          </w:tcPr>
          <w:p w:rsidR="00097671" w:rsidRPr="00D11A90" w:rsidRDefault="001570DB" w:rsidP="000647C0">
            <w:pPr>
              <w:pStyle w:val="Standard"/>
              <w:jc w:val="center"/>
              <w:rPr>
                <w:rStyle w:val="13"/>
                <w:rFonts w:ascii="Times New Roman" w:eastAsia="SimSun" w:hAnsi="Times New Roman" w:cs="Times New Roman"/>
                <w:spacing w:val="0"/>
                <w:kern w:val="1"/>
                <w:lang w:bidi="ar-SA"/>
              </w:rPr>
            </w:pPr>
            <w:r w:rsidRPr="001570D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Постановление Госстроя РФ от 27.09.2003 № 170 «Об утверждении Правил и норм технической эксплуатации жилищного фонда»</w:t>
            </w:r>
          </w:p>
        </w:tc>
        <w:tc>
          <w:tcPr>
            <w:tcW w:w="2694" w:type="dxa"/>
          </w:tcPr>
          <w:p w:rsidR="00097671" w:rsidRDefault="00097671" w:rsidP="000647C0">
            <w:pPr>
              <w:pStyle w:val="20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полном объеме</w:t>
            </w:r>
          </w:p>
        </w:tc>
        <w:tc>
          <w:tcPr>
            <w:tcW w:w="3435" w:type="dxa"/>
          </w:tcPr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 w:rsidRPr="00243861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Юридические лица, индивидуальные предприниматели</w:t>
            </w: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, осуществляющие деятельность в области жилищных отношений</w:t>
            </w: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Объект:</w:t>
            </w:r>
            <w:r w:rsidRPr="00E165B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C08B9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жилищный фонд, находящийся в муниципальной собственности</w:t>
            </w:r>
          </w:p>
          <w:p w:rsidR="00097671" w:rsidRPr="00AB1BC5" w:rsidRDefault="00097671" w:rsidP="00FC0A7B">
            <w:pPr>
              <w:pStyle w:val="ConsPlusNormal"/>
              <w:jc w:val="center"/>
              <w:rPr>
                <w:rStyle w:val="13"/>
                <w:spacing w:val="0"/>
                <w:kern w:val="1"/>
                <w:highlight w:val="yellow"/>
                <w:lang w:eastAsia="zh-CN"/>
              </w:rPr>
            </w:pPr>
          </w:p>
        </w:tc>
      </w:tr>
    </w:tbl>
    <w:p w:rsidR="00AB1BC5" w:rsidRDefault="00AB1BC5" w:rsidP="00AB1BC5">
      <w:pPr>
        <w:rPr>
          <w:rFonts w:hint="eastAsia"/>
          <w:lang w:eastAsia="ru-RU" w:bidi="ar-SA"/>
        </w:rPr>
      </w:pPr>
    </w:p>
    <w:p w:rsidR="000D78AB" w:rsidRDefault="000D78AB" w:rsidP="000D78A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.Законы и иные нормативные правовые акты </w:t>
      </w:r>
    </w:p>
    <w:p w:rsidR="000D78AB" w:rsidRDefault="000D78AB" w:rsidP="000D78AB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субъектов Российской Федерации</w:t>
      </w:r>
    </w:p>
    <w:p w:rsidR="000D78AB" w:rsidRDefault="000D78AB" w:rsidP="000D78AB">
      <w:pPr>
        <w:rPr>
          <w:rFonts w:hint="eastAsia"/>
          <w:lang w:eastAsia="ru-RU" w:bidi="ar-SA"/>
        </w:rPr>
      </w:pPr>
    </w:p>
    <w:tbl>
      <w:tblPr>
        <w:tblW w:w="1038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6"/>
        <w:gridCol w:w="3702"/>
        <w:gridCol w:w="2694"/>
        <w:gridCol w:w="3435"/>
      </w:tblGrid>
      <w:tr w:rsidR="00097671" w:rsidTr="000647C0">
        <w:trPr>
          <w:trHeight w:val="90"/>
          <w:tblHeader/>
        </w:trPr>
        <w:tc>
          <w:tcPr>
            <w:tcW w:w="556" w:type="dxa"/>
          </w:tcPr>
          <w:p w:rsidR="00097671" w:rsidRDefault="00097671" w:rsidP="000647C0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702" w:type="dxa"/>
          </w:tcPr>
          <w:p w:rsidR="00097671" w:rsidRDefault="00097671" w:rsidP="000647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реквизиты нормативного правового акта, иного документа (с указанием наименования и реквизита нормативного правового акта, его статьи, части или иной структурной единицы, которыми установлена обязательность соблюдения такого иного документа)  </w:t>
            </w:r>
          </w:p>
        </w:tc>
        <w:tc>
          <w:tcPr>
            <w:tcW w:w="2694" w:type="dxa"/>
          </w:tcPr>
          <w:p w:rsidR="00097671" w:rsidRDefault="00097671" w:rsidP="000647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</w:t>
            </w:r>
            <w:r w:rsidR="00B44E8F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требования,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требования, установленные муниципальными правовыми актами</w:t>
            </w:r>
          </w:p>
        </w:tc>
        <w:tc>
          <w:tcPr>
            <w:tcW w:w="3435" w:type="dxa"/>
          </w:tcPr>
          <w:p w:rsidR="00097671" w:rsidRDefault="00097671" w:rsidP="000647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Описание круга лиц, и (или) видов деятельности, и (или) перечня объектов, в отношении которых применяются обязательные требования, требования, установленные муниципальными правовыми актами</w:t>
            </w:r>
            <w:proofErr w:type="gramEnd"/>
          </w:p>
        </w:tc>
      </w:tr>
      <w:tr w:rsidR="00097671" w:rsidRPr="00AB1BC5" w:rsidTr="001570DB">
        <w:trPr>
          <w:trHeight w:val="884"/>
        </w:trPr>
        <w:tc>
          <w:tcPr>
            <w:tcW w:w="556" w:type="dxa"/>
          </w:tcPr>
          <w:p w:rsidR="00097671" w:rsidRDefault="00097671" w:rsidP="000647C0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2" w:type="dxa"/>
          </w:tcPr>
          <w:p w:rsidR="00097671" w:rsidRPr="00072FD6" w:rsidRDefault="001570DB" w:rsidP="000647C0">
            <w:pPr>
              <w:pStyle w:val="Standard"/>
              <w:jc w:val="center"/>
              <w:rPr>
                <w:rStyle w:val="13"/>
                <w:rFonts w:ascii="Times New Roman" w:eastAsia="SimSun" w:hAnsi="Times New Roman" w:cs="Times New Roman"/>
                <w:spacing w:val="0"/>
                <w:kern w:val="1"/>
                <w:lang w:bidi="ar-SA"/>
              </w:rPr>
            </w:pPr>
            <w:r w:rsidRPr="001570D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Закон Ивановской области от 01.10.2012 № 65-ОЗ «О муниципальном жилищном контроле и взаимодействии органов муниципального жилищного контроля с органом исполнительной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0D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власти Ивановской области,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0DB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осуществляющим региональный государственный жилищный надзор»</w:t>
            </w:r>
          </w:p>
        </w:tc>
        <w:tc>
          <w:tcPr>
            <w:tcW w:w="2694" w:type="dxa"/>
          </w:tcPr>
          <w:p w:rsidR="00097671" w:rsidRDefault="00003604" w:rsidP="00097671">
            <w:pPr>
              <w:pStyle w:val="20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3</w:t>
            </w:r>
          </w:p>
        </w:tc>
        <w:tc>
          <w:tcPr>
            <w:tcW w:w="3435" w:type="dxa"/>
          </w:tcPr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 w:rsidRPr="00243861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Юридические лица, индивидуальные предприниматели</w:t>
            </w: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, осуществляющие деятельность в области жилищных отношений</w:t>
            </w: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Объект:</w:t>
            </w:r>
            <w:r w:rsidRPr="00E165B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C08B9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жилищный фонд, находящийся в муниципальной собственности</w:t>
            </w:r>
          </w:p>
          <w:p w:rsidR="00097671" w:rsidRPr="00AB1BC5" w:rsidRDefault="00097671" w:rsidP="00FC0A7B">
            <w:pPr>
              <w:pStyle w:val="ConsPlusNormal"/>
              <w:jc w:val="center"/>
              <w:rPr>
                <w:rStyle w:val="13"/>
                <w:spacing w:val="0"/>
                <w:kern w:val="1"/>
                <w:highlight w:val="yellow"/>
                <w:lang w:eastAsia="zh-CN"/>
              </w:rPr>
            </w:pPr>
          </w:p>
        </w:tc>
      </w:tr>
    </w:tbl>
    <w:p w:rsidR="00097671" w:rsidRDefault="00097671" w:rsidP="00097671">
      <w:pPr>
        <w:rPr>
          <w:rFonts w:hint="eastAsia"/>
          <w:lang w:eastAsia="ru-RU" w:bidi="ar-SA"/>
        </w:rPr>
      </w:pPr>
    </w:p>
    <w:p w:rsidR="00097671" w:rsidRDefault="00097671" w:rsidP="00A76DC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097671" w:rsidRDefault="00097671" w:rsidP="0009767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.Муниципальные правовые акты </w:t>
      </w:r>
    </w:p>
    <w:p w:rsidR="00097671" w:rsidRDefault="00097671" w:rsidP="0009767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38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6"/>
        <w:gridCol w:w="3702"/>
        <w:gridCol w:w="2694"/>
        <w:gridCol w:w="3435"/>
      </w:tblGrid>
      <w:tr w:rsidR="00097671" w:rsidTr="000647C0">
        <w:trPr>
          <w:trHeight w:val="90"/>
          <w:tblHeader/>
        </w:trPr>
        <w:tc>
          <w:tcPr>
            <w:tcW w:w="556" w:type="dxa"/>
          </w:tcPr>
          <w:p w:rsidR="00097671" w:rsidRDefault="00097671" w:rsidP="000647C0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702" w:type="dxa"/>
          </w:tcPr>
          <w:p w:rsidR="00097671" w:rsidRDefault="00097671" w:rsidP="000647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реквизиты нормативного правового акта, иного документа (с указанием наименования и реквизита нормативного правового акта, его статьи, части или иной структурной единицы, которыми установлена обязательность соблюдения такого иного документа)  </w:t>
            </w:r>
          </w:p>
        </w:tc>
        <w:tc>
          <w:tcPr>
            <w:tcW w:w="2694" w:type="dxa"/>
          </w:tcPr>
          <w:p w:rsidR="00097671" w:rsidRDefault="00097671" w:rsidP="000647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на конкретные статьи, части или иные структурные единицы нормативного правового акта, иного документа, содержащие </w:t>
            </w:r>
            <w:r w:rsidR="006A0BED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обязательные требования,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требования, установленные муниципальными правовыми актами</w:t>
            </w:r>
          </w:p>
        </w:tc>
        <w:tc>
          <w:tcPr>
            <w:tcW w:w="3435" w:type="dxa"/>
          </w:tcPr>
          <w:p w:rsidR="00097671" w:rsidRDefault="00097671" w:rsidP="000647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Описание круга лиц, и (или) видов деятельности, и (или) перечня объектов, в отношении которых применяются обязательные требования, требования, установленные муниципальными правовыми актами</w:t>
            </w:r>
            <w:proofErr w:type="gramEnd"/>
          </w:p>
        </w:tc>
      </w:tr>
      <w:tr w:rsidR="00097671" w:rsidRPr="00AB1BC5" w:rsidTr="000647C0">
        <w:trPr>
          <w:trHeight w:val="1870"/>
        </w:trPr>
        <w:tc>
          <w:tcPr>
            <w:tcW w:w="556" w:type="dxa"/>
          </w:tcPr>
          <w:p w:rsidR="00097671" w:rsidRDefault="00097671" w:rsidP="000647C0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2" w:type="dxa"/>
          </w:tcPr>
          <w:p w:rsidR="00097671" w:rsidRPr="00097671" w:rsidRDefault="00097671" w:rsidP="000647C0">
            <w:pPr>
              <w:pStyle w:val="Standard"/>
              <w:jc w:val="center"/>
              <w:rPr>
                <w:rStyle w:val="13"/>
                <w:rFonts w:ascii="Times New Roman" w:eastAsia="SimSun" w:hAnsi="Times New Roman" w:cs="Times New Roman"/>
                <w:spacing w:val="0"/>
                <w:kern w:val="1"/>
                <w:lang w:bidi="ar-SA"/>
              </w:rPr>
            </w:pPr>
            <w:r w:rsidRPr="00097671">
              <w:rPr>
                <w:rStyle w:val="13"/>
                <w:rFonts w:eastAsia="SimSun"/>
                <w:spacing w:val="0"/>
                <w:kern w:val="1"/>
                <w:lang w:bidi="ar-SA"/>
              </w:rPr>
              <w:t>Постановление администрации Савинского муниципального района Ивановской области от 24.08.2018 №719-п «Об  утверждении</w:t>
            </w:r>
            <w:bookmarkStart w:id="0" w:name="_GoBack"/>
            <w:bookmarkEnd w:id="0"/>
            <w:r w:rsidRPr="00097671">
              <w:rPr>
                <w:rStyle w:val="13"/>
                <w:rFonts w:eastAsia="SimSun"/>
                <w:spacing w:val="0"/>
                <w:kern w:val="1"/>
                <w:lang w:bidi="ar-SA"/>
              </w:rPr>
              <w:t xml:space="preserve">  Порядка  осуществления муниципального  жилищного  контроля  на  территории Савинского  муниципального  района  Ивановской  области»</w:t>
            </w:r>
          </w:p>
        </w:tc>
        <w:tc>
          <w:tcPr>
            <w:tcW w:w="2694" w:type="dxa"/>
          </w:tcPr>
          <w:p w:rsidR="00097671" w:rsidRDefault="00097671" w:rsidP="000647C0">
            <w:pPr>
              <w:pStyle w:val="20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полном объеме</w:t>
            </w:r>
          </w:p>
        </w:tc>
        <w:tc>
          <w:tcPr>
            <w:tcW w:w="3435" w:type="dxa"/>
          </w:tcPr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 w:rsidRPr="00243861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Юридические лица, индивидуальные предприниматели</w:t>
            </w: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, осуществляющие деятельность в области жилищных отношений</w:t>
            </w: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Объект:</w:t>
            </w:r>
            <w:r w:rsidRPr="00E165B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C08B9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жилищный фонд, находящийся в муниципальной собственности</w:t>
            </w:r>
          </w:p>
          <w:p w:rsidR="00097671" w:rsidRPr="00AB1BC5" w:rsidRDefault="00097671" w:rsidP="00FC0A7B">
            <w:pPr>
              <w:pStyle w:val="ConsPlusNormal"/>
              <w:jc w:val="center"/>
              <w:rPr>
                <w:rStyle w:val="13"/>
                <w:spacing w:val="0"/>
                <w:kern w:val="1"/>
                <w:highlight w:val="yellow"/>
                <w:lang w:eastAsia="zh-CN"/>
              </w:rPr>
            </w:pPr>
          </w:p>
        </w:tc>
      </w:tr>
      <w:tr w:rsidR="00097671" w:rsidRPr="00AB1BC5" w:rsidTr="000647C0">
        <w:trPr>
          <w:trHeight w:val="1870"/>
        </w:trPr>
        <w:tc>
          <w:tcPr>
            <w:tcW w:w="556" w:type="dxa"/>
          </w:tcPr>
          <w:p w:rsidR="00097671" w:rsidRDefault="00097671" w:rsidP="000647C0">
            <w:pPr>
              <w:pStyle w:val="ConsPlusNormal"/>
              <w:autoSpaceDN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2" w:type="dxa"/>
          </w:tcPr>
          <w:p w:rsidR="00097671" w:rsidRPr="00097671" w:rsidRDefault="00097671" w:rsidP="000647C0">
            <w:pPr>
              <w:pStyle w:val="Standard"/>
              <w:jc w:val="center"/>
              <w:rPr>
                <w:rStyle w:val="13"/>
                <w:rFonts w:eastAsia="SimSun" w:hint="eastAsia"/>
                <w:spacing w:val="0"/>
                <w:kern w:val="1"/>
                <w:lang w:bidi="ar-SA"/>
              </w:rPr>
            </w:pPr>
            <w:r w:rsidRPr="00097671">
              <w:rPr>
                <w:rStyle w:val="13"/>
                <w:rFonts w:eastAsia="SimSun"/>
                <w:spacing w:val="0"/>
                <w:kern w:val="1"/>
                <w:lang w:bidi="ar-SA"/>
              </w:rPr>
              <w:t>Постановление администрации Савинского муниципального района Ивановской области от 28.08.2018 №743-п «Об утверждении административного регламента осуществления муниципального жилищного контроля в отношении юридических лиц и индивидуальных предпринимателей на территории Савинского муниципального района Ивановской области</w:t>
            </w:r>
          </w:p>
        </w:tc>
        <w:tc>
          <w:tcPr>
            <w:tcW w:w="2694" w:type="dxa"/>
          </w:tcPr>
          <w:p w:rsidR="00097671" w:rsidRDefault="00097671" w:rsidP="000647C0">
            <w:pPr>
              <w:pStyle w:val="20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полном объеме</w:t>
            </w:r>
          </w:p>
        </w:tc>
        <w:tc>
          <w:tcPr>
            <w:tcW w:w="3435" w:type="dxa"/>
          </w:tcPr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 w:rsidRPr="00243861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Юридические лица, индивидуальные предприниматели</w:t>
            </w: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, осуществляющие деятельность в области жилищных отношений</w:t>
            </w: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  <w:p w:rsidR="00FC0A7B" w:rsidRDefault="00FC0A7B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  <w:r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Объект:</w:t>
            </w:r>
            <w:r w:rsidRPr="00E165B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FC08B9"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  <w:t>жилищный фонд, находящийся в муниципальной собственности</w:t>
            </w:r>
          </w:p>
          <w:p w:rsidR="00097671" w:rsidRPr="00243861" w:rsidRDefault="00097671" w:rsidP="00FC0A7B">
            <w:pPr>
              <w:pStyle w:val="ConsPlusNormal"/>
              <w:jc w:val="center"/>
              <w:rPr>
                <w:rStyle w:val="13"/>
                <w:rFonts w:ascii="Times New Roman" w:hAnsi="Times New Roman" w:cs="Times New Roman"/>
                <w:spacing w:val="0"/>
                <w:kern w:val="1"/>
                <w:lang w:eastAsia="zh-CN"/>
              </w:rPr>
            </w:pPr>
          </w:p>
        </w:tc>
      </w:tr>
    </w:tbl>
    <w:p w:rsidR="00AB1BC5" w:rsidRPr="00AB1BC5" w:rsidRDefault="00AB1BC5" w:rsidP="00AB1BC5">
      <w:pPr>
        <w:rPr>
          <w:rFonts w:hint="eastAsia"/>
          <w:lang w:eastAsia="ru-RU" w:bidi="ar-SA"/>
        </w:rPr>
      </w:pPr>
    </w:p>
    <w:p w:rsidR="00EF52AC" w:rsidRDefault="00EF52AC" w:rsidP="00EF52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EF52AC" w:rsidSect="007472E5">
      <w:pgSz w:w="11906" w:h="16838"/>
      <w:pgMar w:top="420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OpenSymbol">
    <w:charset w:val="00"/>
    <w:family w:val="auto"/>
    <w:pitch w:val="default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DD15C9"/>
    <w:rsid w:val="00003604"/>
    <w:rsid w:val="0000493F"/>
    <w:rsid w:val="00026808"/>
    <w:rsid w:val="0007001C"/>
    <w:rsid w:val="00072FD6"/>
    <w:rsid w:val="00076D02"/>
    <w:rsid w:val="00092281"/>
    <w:rsid w:val="00097671"/>
    <w:rsid w:val="000A473B"/>
    <w:rsid w:val="000D78AB"/>
    <w:rsid w:val="000E4E72"/>
    <w:rsid w:val="001570DB"/>
    <w:rsid w:val="001B4213"/>
    <w:rsid w:val="001E1BF3"/>
    <w:rsid w:val="00243861"/>
    <w:rsid w:val="002871BD"/>
    <w:rsid w:val="002B0DCA"/>
    <w:rsid w:val="002C3C67"/>
    <w:rsid w:val="00313477"/>
    <w:rsid w:val="00353B70"/>
    <w:rsid w:val="00362E20"/>
    <w:rsid w:val="003F450C"/>
    <w:rsid w:val="004414A7"/>
    <w:rsid w:val="00602E6A"/>
    <w:rsid w:val="0060443B"/>
    <w:rsid w:val="00606B13"/>
    <w:rsid w:val="00612B6E"/>
    <w:rsid w:val="00631828"/>
    <w:rsid w:val="00652506"/>
    <w:rsid w:val="006A0BED"/>
    <w:rsid w:val="006D759A"/>
    <w:rsid w:val="007472E5"/>
    <w:rsid w:val="00767DED"/>
    <w:rsid w:val="007F1804"/>
    <w:rsid w:val="00843D7C"/>
    <w:rsid w:val="008469E0"/>
    <w:rsid w:val="008578DE"/>
    <w:rsid w:val="0086180A"/>
    <w:rsid w:val="008A7604"/>
    <w:rsid w:val="008E09DA"/>
    <w:rsid w:val="00934206"/>
    <w:rsid w:val="009E1F32"/>
    <w:rsid w:val="00A11284"/>
    <w:rsid w:val="00A5356D"/>
    <w:rsid w:val="00A76DC1"/>
    <w:rsid w:val="00A80531"/>
    <w:rsid w:val="00AA1DB0"/>
    <w:rsid w:val="00AB1BC5"/>
    <w:rsid w:val="00B44E8F"/>
    <w:rsid w:val="00B9113E"/>
    <w:rsid w:val="00BA5023"/>
    <w:rsid w:val="00C00B33"/>
    <w:rsid w:val="00C74D7D"/>
    <w:rsid w:val="00C9416C"/>
    <w:rsid w:val="00CB1117"/>
    <w:rsid w:val="00D11A90"/>
    <w:rsid w:val="00D56D1D"/>
    <w:rsid w:val="00D74709"/>
    <w:rsid w:val="00D80796"/>
    <w:rsid w:val="00D92DDC"/>
    <w:rsid w:val="00D97D69"/>
    <w:rsid w:val="00DB04C7"/>
    <w:rsid w:val="00DD15C9"/>
    <w:rsid w:val="00E8704E"/>
    <w:rsid w:val="00EC2DBB"/>
    <w:rsid w:val="00EF52AC"/>
    <w:rsid w:val="00F1006A"/>
    <w:rsid w:val="00F8329D"/>
    <w:rsid w:val="00FC08B9"/>
    <w:rsid w:val="00FC0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E5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0"/>
    <w:next w:val="a1"/>
    <w:qFormat/>
    <w:rsid w:val="007472E5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7472E5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7472E5"/>
    <w:pPr>
      <w:tabs>
        <w:tab w:val="num" w:pos="0"/>
      </w:tabs>
      <w:spacing w:before="140"/>
      <w:ind w:left="720" w:hanging="720"/>
      <w:outlineLvl w:val="2"/>
    </w:pPr>
    <w:rPr>
      <w:b/>
      <w:bCs/>
      <w:color w:val="80808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2AC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7472E5"/>
  </w:style>
  <w:style w:type="character" w:customStyle="1" w:styleId="WW8Num1z1">
    <w:name w:val="WW8Num1z1"/>
    <w:rsid w:val="007472E5"/>
  </w:style>
  <w:style w:type="character" w:customStyle="1" w:styleId="WW8Num1z2">
    <w:name w:val="WW8Num1z2"/>
    <w:rsid w:val="007472E5"/>
  </w:style>
  <w:style w:type="character" w:customStyle="1" w:styleId="WW8Num1z3">
    <w:name w:val="WW8Num1z3"/>
    <w:rsid w:val="007472E5"/>
  </w:style>
  <w:style w:type="character" w:customStyle="1" w:styleId="WW8Num1z4">
    <w:name w:val="WW8Num1z4"/>
    <w:rsid w:val="007472E5"/>
  </w:style>
  <w:style w:type="character" w:customStyle="1" w:styleId="WW8Num1z5">
    <w:name w:val="WW8Num1z5"/>
    <w:rsid w:val="007472E5"/>
  </w:style>
  <w:style w:type="character" w:customStyle="1" w:styleId="WW8Num1z6">
    <w:name w:val="WW8Num1z6"/>
    <w:rsid w:val="007472E5"/>
  </w:style>
  <w:style w:type="character" w:customStyle="1" w:styleId="WW8Num1z7">
    <w:name w:val="WW8Num1z7"/>
    <w:rsid w:val="007472E5"/>
  </w:style>
  <w:style w:type="character" w:customStyle="1" w:styleId="WW8Num1z8">
    <w:name w:val="WW8Num1z8"/>
    <w:rsid w:val="007472E5"/>
  </w:style>
  <w:style w:type="character" w:styleId="a5">
    <w:name w:val="Hyperlink"/>
    <w:rsid w:val="007472E5"/>
    <w:rPr>
      <w:color w:val="000080"/>
      <w:u w:val="single"/>
    </w:rPr>
  </w:style>
  <w:style w:type="character" w:customStyle="1" w:styleId="a6">
    <w:name w:val="Маркеры списка"/>
    <w:rsid w:val="007472E5"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rsid w:val="007472E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rsid w:val="007472E5"/>
    <w:pPr>
      <w:spacing w:after="140" w:line="288" w:lineRule="auto"/>
    </w:pPr>
  </w:style>
  <w:style w:type="paragraph" w:styleId="a7">
    <w:name w:val="List"/>
    <w:basedOn w:val="a1"/>
    <w:rsid w:val="007472E5"/>
  </w:style>
  <w:style w:type="paragraph" w:styleId="a8">
    <w:name w:val="caption"/>
    <w:basedOn w:val="a"/>
    <w:qFormat/>
    <w:rsid w:val="007472E5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7472E5"/>
    <w:pPr>
      <w:suppressLineNumbers/>
    </w:pPr>
  </w:style>
  <w:style w:type="paragraph" w:customStyle="1" w:styleId="ConsPlusTitle">
    <w:name w:val="ConsPlusTitle"/>
    <w:rsid w:val="007472E5"/>
    <w:pPr>
      <w:suppressAutoHyphens/>
      <w:autoSpaceDE w:val="0"/>
    </w:pPr>
    <w:rPr>
      <w:b/>
      <w:bCs/>
      <w:kern w:val="1"/>
      <w:sz w:val="28"/>
      <w:szCs w:val="28"/>
      <w:lang w:eastAsia="zh-CN"/>
    </w:rPr>
  </w:style>
  <w:style w:type="paragraph" w:customStyle="1" w:styleId="11">
    <w:name w:val="Цитата1"/>
    <w:basedOn w:val="a"/>
    <w:rsid w:val="007472E5"/>
    <w:pPr>
      <w:spacing w:after="283"/>
      <w:ind w:left="567" w:right="567"/>
    </w:pPr>
  </w:style>
  <w:style w:type="paragraph" w:styleId="a9">
    <w:name w:val="Title"/>
    <w:basedOn w:val="a0"/>
    <w:next w:val="a1"/>
    <w:qFormat/>
    <w:rsid w:val="007472E5"/>
    <w:pPr>
      <w:jc w:val="center"/>
    </w:pPr>
    <w:rPr>
      <w:b/>
      <w:bCs/>
      <w:sz w:val="56"/>
      <w:szCs w:val="56"/>
    </w:rPr>
  </w:style>
  <w:style w:type="paragraph" w:styleId="aa">
    <w:name w:val="Subtitle"/>
    <w:basedOn w:val="a0"/>
    <w:next w:val="a1"/>
    <w:qFormat/>
    <w:rsid w:val="007472E5"/>
    <w:pPr>
      <w:spacing w:before="60"/>
      <w:jc w:val="center"/>
    </w:pPr>
    <w:rPr>
      <w:sz w:val="36"/>
      <w:szCs w:val="36"/>
    </w:rPr>
  </w:style>
  <w:style w:type="paragraph" w:customStyle="1" w:styleId="ab">
    <w:name w:val="Содержимое таблицы"/>
    <w:basedOn w:val="a"/>
    <w:rsid w:val="007472E5"/>
    <w:pPr>
      <w:suppressLineNumbers/>
    </w:pPr>
  </w:style>
  <w:style w:type="paragraph" w:customStyle="1" w:styleId="ac">
    <w:name w:val="Заголовок таблицы"/>
    <w:basedOn w:val="ab"/>
    <w:rsid w:val="007472E5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80531"/>
    <w:rPr>
      <w:rFonts w:ascii="Tahoma" w:hAnsi="Tahoma"/>
      <w:sz w:val="16"/>
      <w:szCs w:val="14"/>
    </w:rPr>
  </w:style>
  <w:style w:type="character" w:customStyle="1" w:styleId="ae">
    <w:name w:val="Текст выноски Знак"/>
    <w:basedOn w:val="a2"/>
    <w:link w:val="ad"/>
    <w:uiPriority w:val="99"/>
    <w:semiHidden/>
    <w:rsid w:val="00A80531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12">
    <w:name w:val="Обычный1"/>
    <w:uiPriority w:val="68"/>
    <w:rsid w:val="00A80531"/>
    <w:pPr>
      <w:widowControl w:val="0"/>
      <w:suppressAutoHyphens/>
      <w:textAlignment w:val="baseline"/>
    </w:pPr>
    <w:rPr>
      <w:sz w:val="24"/>
      <w:szCs w:val="24"/>
      <w:lang w:eastAsia="zh-CN"/>
    </w:rPr>
  </w:style>
  <w:style w:type="paragraph" w:styleId="af">
    <w:name w:val="List Paragraph"/>
    <w:basedOn w:val="a"/>
    <w:uiPriority w:val="34"/>
    <w:qFormat/>
    <w:rsid w:val="00A11284"/>
    <w:pPr>
      <w:ind w:left="720"/>
      <w:contextualSpacing/>
    </w:pPr>
    <w:rPr>
      <w:szCs w:val="21"/>
    </w:rPr>
  </w:style>
  <w:style w:type="paragraph" w:customStyle="1" w:styleId="ConsPlusNormal">
    <w:name w:val="ConsPlusNormal"/>
    <w:uiPriority w:val="6"/>
    <w:rsid w:val="002C3C6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40">
    <w:name w:val="Заголовок 4 Знак"/>
    <w:basedOn w:val="a2"/>
    <w:link w:val="4"/>
    <w:uiPriority w:val="9"/>
    <w:semiHidden/>
    <w:rsid w:val="00EF52AC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zh-CN" w:bidi="hi-IN"/>
    </w:rPr>
  </w:style>
  <w:style w:type="character" w:customStyle="1" w:styleId="13">
    <w:name w:val="Основной текст1"/>
    <w:rsid w:val="00AB1BC5"/>
    <w:rPr>
      <w:rFonts w:eastAsia="Times New Roman"/>
      <w:color w:val="000000"/>
      <w:spacing w:val="9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paragraph" w:customStyle="1" w:styleId="20">
    <w:name w:val="Основной текст2"/>
    <w:basedOn w:val="a"/>
    <w:rsid w:val="00AB1BC5"/>
    <w:pPr>
      <w:shd w:val="clear" w:color="auto" w:fill="FFFFFF"/>
      <w:spacing w:before="600" w:after="60"/>
      <w:jc w:val="center"/>
    </w:pPr>
    <w:rPr>
      <w:rFonts w:ascii="Times New Roman" w:eastAsia="Times New Roman" w:hAnsi="Times New Roman" w:cs="Times New Roman"/>
      <w:color w:val="00000A"/>
      <w:spacing w:val="9"/>
      <w:sz w:val="28"/>
      <w:szCs w:val="28"/>
      <w:lang w:bidi="ar-SA"/>
    </w:rPr>
  </w:style>
  <w:style w:type="paragraph" w:customStyle="1" w:styleId="Standard">
    <w:name w:val="Standard"/>
    <w:rsid w:val="00AB1BC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251FC-9BE3-47D8-86F3-A90688DA1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Links>
    <vt:vector size="12" baseType="variant">
      <vt:variant>
        <vt:i4>851974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consultantplus://offline/ref=1183EB478FB1B8F121DD7B73E034B1FBAD8AA3D152BF847197535F0F07363D4BC422B5BF7866t3F</vt:lpwstr>
      </vt:variant>
      <vt:variant>
        <vt:lpwstr/>
      </vt:variant>
      <vt:variant>
        <vt:i4>3866729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consultantplus://offline/ref=1183EB478FB1B8F121DD7B73E034B1FBAD8AA3D152BF847197535F0F07363D4BC422B5BC7E6BF5FC6DtBF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2019-02-06T05:35:00Z</cp:lastPrinted>
  <dcterms:created xsi:type="dcterms:W3CDTF">2019-02-06T05:27:00Z</dcterms:created>
  <dcterms:modified xsi:type="dcterms:W3CDTF">2019-02-06T05:36:00Z</dcterms:modified>
</cp:coreProperties>
</file>